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EBC" w:rsidRDefault="002D2D3B" w:rsidP="00F43EBC">
      <w:pPr>
        <w:pStyle w:val="a5"/>
        <w:jc w:val="center"/>
        <w:rPr>
          <w:rFonts w:ascii="Times New Roman" w:hAnsi="Times New Roman"/>
          <w:b/>
          <w:sz w:val="44"/>
          <w:szCs w:val="44"/>
        </w:rPr>
      </w:pPr>
      <w:r w:rsidRPr="00373A0E">
        <w:rPr>
          <w:rFonts w:ascii="Times New Roman" w:hAnsi="Times New Roman"/>
          <w:b/>
          <w:sz w:val="44"/>
          <w:szCs w:val="44"/>
        </w:rPr>
        <w:t xml:space="preserve"> </w:t>
      </w:r>
      <w:r w:rsidR="00F43EBC" w:rsidRPr="00373A0E">
        <w:rPr>
          <w:rFonts w:ascii="Times New Roman" w:hAnsi="Times New Roman"/>
          <w:b/>
          <w:sz w:val="44"/>
          <w:szCs w:val="44"/>
        </w:rPr>
        <w:t>«Развитие творчески</w:t>
      </w:r>
      <w:r>
        <w:rPr>
          <w:rFonts w:ascii="Times New Roman" w:hAnsi="Times New Roman"/>
          <w:b/>
          <w:sz w:val="44"/>
          <w:szCs w:val="44"/>
        </w:rPr>
        <w:t>х способностей на уроках музыки</w:t>
      </w:r>
      <w:r w:rsidR="00F43EBC" w:rsidRPr="00373A0E">
        <w:rPr>
          <w:rFonts w:ascii="Times New Roman" w:hAnsi="Times New Roman"/>
          <w:b/>
          <w:sz w:val="44"/>
          <w:szCs w:val="44"/>
        </w:rPr>
        <w:t>»</w:t>
      </w:r>
    </w:p>
    <w:p w:rsidR="00F43EBC" w:rsidRDefault="00F43EBC" w:rsidP="00F43EBC">
      <w:pPr>
        <w:pStyle w:val="a5"/>
        <w:jc w:val="center"/>
        <w:rPr>
          <w:rFonts w:ascii="Times New Roman" w:hAnsi="Times New Roman"/>
          <w:b/>
          <w:sz w:val="28"/>
          <w:szCs w:val="28"/>
        </w:rPr>
      </w:pPr>
      <w:r>
        <w:rPr>
          <w:rFonts w:ascii="Times New Roman" w:hAnsi="Times New Roman"/>
          <w:b/>
          <w:sz w:val="28"/>
          <w:szCs w:val="28"/>
        </w:rPr>
        <w:t>МОУ «</w:t>
      </w:r>
      <w:proofErr w:type="spellStart"/>
      <w:r>
        <w:rPr>
          <w:rFonts w:ascii="Times New Roman" w:hAnsi="Times New Roman"/>
          <w:b/>
          <w:sz w:val="28"/>
          <w:szCs w:val="28"/>
        </w:rPr>
        <w:t>Турочакская</w:t>
      </w:r>
      <w:proofErr w:type="spellEnd"/>
      <w:r>
        <w:rPr>
          <w:rFonts w:ascii="Times New Roman" w:hAnsi="Times New Roman"/>
          <w:b/>
          <w:sz w:val="28"/>
          <w:szCs w:val="28"/>
        </w:rPr>
        <w:t xml:space="preserve"> СОШ» им. </w:t>
      </w:r>
      <w:proofErr w:type="spellStart"/>
      <w:r>
        <w:rPr>
          <w:rFonts w:ascii="Times New Roman" w:hAnsi="Times New Roman"/>
          <w:b/>
          <w:sz w:val="28"/>
          <w:szCs w:val="28"/>
        </w:rPr>
        <w:t>Я.И.Баляева</w:t>
      </w:r>
      <w:proofErr w:type="spellEnd"/>
    </w:p>
    <w:p w:rsidR="002D2D3B" w:rsidRDefault="002D2D3B" w:rsidP="00F43EBC">
      <w:pPr>
        <w:pStyle w:val="a5"/>
        <w:jc w:val="center"/>
        <w:rPr>
          <w:rFonts w:ascii="Times New Roman" w:hAnsi="Times New Roman"/>
          <w:b/>
          <w:sz w:val="28"/>
          <w:szCs w:val="28"/>
        </w:rPr>
      </w:pPr>
      <w:bookmarkStart w:id="0" w:name="_GoBack"/>
      <w:bookmarkEnd w:id="0"/>
    </w:p>
    <w:p w:rsidR="002D2D3B" w:rsidRDefault="002D2D3B" w:rsidP="002D2D3B">
      <w:pPr>
        <w:pStyle w:val="a5"/>
        <w:jc w:val="right"/>
        <w:rPr>
          <w:rFonts w:ascii="Times New Roman" w:hAnsi="Times New Roman"/>
          <w:b/>
          <w:sz w:val="28"/>
          <w:szCs w:val="28"/>
        </w:rPr>
      </w:pPr>
      <w:r>
        <w:rPr>
          <w:rFonts w:ascii="Times New Roman" w:hAnsi="Times New Roman"/>
          <w:b/>
          <w:sz w:val="28"/>
          <w:szCs w:val="28"/>
        </w:rPr>
        <w:t>учителя музыки</w:t>
      </w:r>
    </w:p>
    <w:p w:rsidR="00F43EBC" w:rsidRDefault="00F43EBC" w:rsidP="002D2D3B">
      <w:pPr>
        <w:pStyle w:val="a5"/>
        <w:jc w:val="right"/>
        <w:rPr>
          <w:rFonts w:ascii="Times New Roman" w:hAnsi="Times New Roman"/>
          <w:b/>
          <w:sz w:val="28"/>
          <w:szCs w:val="28"/>
        </w:rPr>
      </w:pPr>
      <w:r>
        <w:rPr>
          <w:rFonts w:ascii="Times New Roman" w:hAnsi="Times New Roman"/>
          <w:b/>
          <w:sz w:val="28"/>
          <w:szCs w:val="28"/>
        </w:rPr>
        <w:t xml:space="preserve">Михайловой </w:t>
      </w:r>
      <w:r w:rsidR="002D2D3B">
        <w:rPr>
          <w:rFonts w:ascii="Times New Roman" w:hAnsi="Times New Roman"/>
          <w:b/>
          <w:sz w:val="28"/>
          <w:szCs w:val="28"/>
        </w:rPr>
        <w:t>Л.В.</w:t>
      </w:r>
    </w:p>
    <w:p w:rsidR="00B65153" w:rsidRPr="00184ADE" w:rsidRDefault="00B65153" w:rsidP="00F43EBC">
      <w:pPr>
        <w:pStyle w:val="a5"/>
        <w:jc w:val="center"/>
        <w:rPr>
          <w:rFonts w:ascii="Times New Roman" w:hAnsi="Times New Roman" w:cs="Times New Roman"/>
          <w:kern w:val="36"/>
          <w:sz w:val="36"/>
          <w:szCs w:val="36"/>
        </w:rPr>
      </w:pPr>
    </w:p>
    <w:p w:rsidR="00B65153" w:rsidRPr="00184ADE" w:rsidRDefault="00B65153" w:rsidP="00B65153">
      <w:pPr>
        <w:pStyle w:val="a5"/>
        <w:rPr>
          <w:rFonts w:ascii="Times New Roman" w:hAnsi="Times New Roman" w:cs="Times New Roman"/>
          <w:b/>
          <w:sz w:val="28"/>
          <w:szCs w:val="28"/>
        </w:rPr>
      </w:pPr>
      <w:r w:rsidRPr="00E57D35">
        <w:rPr>
          <w:rFonts w:ascii="Times New Roman" w:hAnsi="Times New Roman" w:cs="Times New Roman"/>
          <w:b/>
          <w:sz w:val="28"/>
          <w:szCs w:val="28"/>
        </w:rPr>
        <w:t>Содержание:</w:t>
      </w:r>
    </w:p>
    <w:p w:rsidR="00B65153" w:rsidRPr="00184ADE" w:rsidRDefault="00B65153" w:rsidP="00B65153">
      <w:pPr>
        <w:pStyle w:val="a5"/>
        <w:rPr>
          <w:rFonts w:ascii="Times New Roman" w:hAnsi="Times New Roman" w:cs="Times New Roman"/>
          <w:b/>
          <w:sz w:val="28"/>
          <w:szCs w:val="28"/>
        </w:rPr>
      </w:pP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1.Введение</w:t>
      </w:r>
      <w:r>
        <w:rPr>
          <w:rFonts w:ascii="Times New Roman" w:hAnsi="Times New Roman" w:cs="Times New Roman"/>
          <w:sz w:val="28"/>
          <w:szCs w:val="28"/>
        </w:rPr>
        <w:t>.</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2.Теоретическая часть</w:t>
      </w:r>
      <w:r>
        <w:rPr>
          <w:rFonts w:ascii="Times New Roman" w:hAnsi="Times New Roman" w:cs="Times New Roman"/>
          <w:sz w:val="28"/>
          <w:szCs w:val="28"/>
        </w:rPr>
        <w:t>.</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3.Практическая часть</w:t>
      </w:r>
      <w:r>
        <w:rPr>
          <w:rFonts w:ascii="Times New Roman" w:hAnsi="Times New Roman" w:cs="Times New Roman"/>
          <w:sz w:val="28"/>
          <w:szCs w:val="28"/>
        </w:rPr>
        <w:t>.</w:t>
      </w:r>
    </w:p>
    <w:p w:rsidR="00B65153"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4. Методические рекомендации по работе над музыкальным произведением</w:t>
      </w:r>
      <w:r>
        <w:rPr>
          <w:rFonts w:ascii="Times New Roman" w:hAnsi="Times New Roman" w:cs="Times New Roman"/>
          <w:sz w:val="28"/>
          <w:szCs w:val="28"/>
        </w:rPr>
        <w:t>.</w:t>
      </w:r>
    </w:p>
    <w:p w:rsidR="00B65153" w:rsidRPr="00C469D4" w:rsidRDefault="00B65153" w:rsidP="00B65153">
      <w:pPr>
        <w:pStyle w:val="a5"/>
        <w:rPr>
          <w:rFonts w:ascii="Times New Roman" w:hAnsi="Times New Roman" w:cs="Times New Roman"/>
          <w:sz w:val="28"/>
          <w:szCs w:val="28"/>
        </w:rPr>
      </w:pPr>
      <w:r>
        <w:rPr>
          <w:rFonts w:ascii="Times New Roman" w:hAnsi="Times New Roman" w:cs="Times New Roman"/>
          <w:sz w:val="28"/>
          <w:szCs w:val="28"/>
        </w:rPr>
        <w:t>5. Перспективы работы.</w:t>
      </w:r>
    </w:p>
    <w:p w:rsidR="00B65153" w:rsidRPr="00C469D4" w:rsidRDefault="00B65153" w:rsidP="00B65153">
      <w:pPr>
        <w:pStyle w:val="a5"/>
        <w:rPr>
          <w:rFonts w:ascii="Times New Roman" w:hAnsi="Times New Roman" w:cs="Times New Roman"/>
          <w:sz w:val="28"/>
          <w:szCs w:val="28"/>
        </w:rPr>
      </w:pPr>
      <w:r>
        <w:rPr>
          <w:rFonts w:ascii="Times New Roman" w:hAnsi="Times New Roman" w:cs="Times New Roman"/>
          <w:sz w:val="28"/>
          <w:szCs w:val="28"/>
        </w:rPr>
        <w:t>5</w:t>
      </w:r>
      <w:r w:rsidRPr="00C469D4">
        <w:rPr>
          <w:rFonts w:ascii="Times New Roman" w:hAnsi="Times New Roman" w:cs="Times New Roman"/>
          <w:sz w:val="28"/>
          <w:szCs w:val="28"/>
        </w:rPr>
        <w:t>.Заключение (достижения, результативность, перспективы работы)</w:t>
      </w:r>
      <w:r>
        <w:rPr>
          <w:rFonts w:ascii="Times New Roman" w:hAnsi="Times New Roman" w:cs="Times New Roman"/>
          <w:sz w:val="28"/>
          <w:szCs w:val="28"/>
        </w:rPr>
        <w:t>.</w:t>
      </w:r>
    </w:p>
    <w:p w:rsidR="00B65153" w:rsidRPr="00C469D4" w:rsidRDefault="00B65153" w:rsidP="00B65153">
      <w:pPr>
        <w:pStyle w:val="a5"/>
        <w:rPr>
          <w:rFonts w:ascii="Times New Roman" w:hAnsi="Times New Roman" w:cs="Times New Roman"/>
          <w:sz w:val="28"/>
          <w:szCs w:val="28"/>
        </w:rPr>
      </w:pPr>
    </w:p>
    <w:p w:rsidR="00B65153" w:rsidRPr="00C469D4" w:rsidRDefault="00B65153" w:rsidP="00B65153">
      <w:pPr>
        <w:pStyle w:val="a5"/>
        <w:rPr>
          <w:rFonts w:ascii="Times New Roman" w:hAnsi="Times New Roman" w:cs="Times New Roman"/>
          <w:sz w:val="28"/>
          <w:szCs w:val="28"/>
        </w:rPr>
      </w:pPr>
    </w:p>
    <w:p w:rsidR="00B65153" w:rsidRPr="00C469D4" w:rsidRDefault="00B65153" w:rsidP="00B65153">
      <w:pPr>
        <w:pStyle w:val="a5"/>
        <w:rPr>
          <w:rFonts w:ascii="Times New Roman" w:hAnsi="Times New Roman" w:cs="Times New Roman"/>
          <w:sz w:val="28"/>
          <w:szCs w:val="28"/>
        </w:rPr>
      </w:pPr>
      <w:r w:rsidRPr="00E57D35">
        <w:rPr>
          <w:rFonts w:ascii="Times New Roman" w:hAnsi="Times New Roman" w:cs="Times New Roman"/>
          <w:b/>
          <w:sz w:val="28"/>
          <w:szCs w:val="28"/>
        </w:rPr>
        <w:t>Цель:</w:t>
      </w:r>
      <w:r w:rsidRPr="00C469D4">
        <w:rPr>
          <w:rFonts w:ascii="Times New Roman" w:hAnsi="Times New Roman" w:cs="Times New Roman"/>
          <w:sz w:val="28"/>
          <w:szCs w:val="28"/>
        </w:rPr>
        <w:t xml:space="preserve"> показать последовательность развития музыкально</w:t>
      </w:r>
      <w:r w:rsidRPr="00E57D35">
        <w:rPr>
          <w:rFonts w:ascii="Times New Roman" w:hAnsi="Times New Roman" w:cs="Times New Roman"/>
          <w:sz w:val="28"/>
          <w:szCs w:val="28"/>
        </w:rPr>
        <w:t xml:space="preserve"> </w:t>
      </w:r>
      <w:r w:rsidRPr="00C469D4">
        <w:rPr>
          <w:rFonts w:ascii="Times New Roman" w:hAnsi="Times New Roman" w:cs="Times New Roman"/>
          <w:sz w:val="28"/>
          <w:szCs w:val="28"/>
        </w:rPr>
        <w:t>- творческих способностей учащихся на уроке музыки через восприятие ритмического чувства и игры на де</w:t>
      </w:r>
      <w:r w:rsidR="007D7484">
        <w:rPr>
          <w:rFonts w:ascii="Times New Roman" w:hAnsi="Times New Roman" w:cs="Times New Roman"/>
          <w:sz w:val="28"/>
          <w:szCs w:val="28"/>
        </w:rPr>
        <w:t>тских музыкальных инструментах.</w:t>
      </w:r>
    </w:p>
    <w:p w:rsidR="00B65153" w:rsidRPr="00E57D35" w:rsidRDefault="00B65153" w:rsidP="00B65153">
      <w:pPr>
        <w:pStyle w:val="a5"/>
        <w:rPr>
          <w:rFonts w:ascii="Times New Roman" w:hAnsi="Times New Roman" w:cs="Times New Roman"/>
          <w:b/>
          <w:sz w:val="28"/>
          <w:szCs w:val="28"/>
        </w:rPr>
      </w:pPr>
      <w:r w:rsidRPr="00E57D35">
        <w:rPr>
          <w:rFonts w:ascii="Times New Roman" w:hAnsi="Times New Roman" w:cs="Times New Roman"/>
          <w:b/>
          <w:sz w:val="28"/>
          <w:szCs w:val="28"/>
        </w:rPr>
        <w:t>Введение</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«Музыка – не простое развлечение и не добавление, «гарнир» к жизни, которым можно пользоваться по своему усмотрению, а важная часть самой жизни, жизни в целом и жизни каждого отдельного человека, в том числе каждого школьника. Музыка – это сама жизнь».</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Д.Б. </w:t>
      </w:r>
      <w:proofErr w:type="spellStart"/>
      <w:r w:rsidRPr="00C469D4">
        <w:rPr>
          <w:rFonts w:ascii="Times New Roman" w:hAnsi="Times New Roman" w:cs="Times New Roman"/>
          <w:sz w:val="28"/>
          <w:szCs w:val="28"/>
        </w:rPr>
        <w:t>Кабалевский</w:t>
      </w:r>
      <w:proofErr w:type="spellEnd"/>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Музыка даёт ни с чем несравнимую возможность для развития духовной сферы человека, его творческого потенциала, особенно в детском возрасте, так как в это время организм наиболее восприимчив ко всему новому.</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Музыкальное развитие даёт возможность наиболее полно раскрыть все внутренние психологические качества учащихся (мышление, воображение, память, волю и др.), воспитать эмоционально-чувственную сферу психики ребёнка (тонкость, чуткость, умение через музыкальное искусство познавать глубину душевных переживаний), и, что самое главное – это постоянная возможность самореализации.</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Слушание музыки, пение, движение под музыку, игра на музыкальных инструментах — вот те средства музыкально-эстетического воспитания, которые я использую в работе с детьми для развития творческого потенциала.</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«Влияние музыки на детей благодатно, и чем ранее начнут они испытывать его на себе, тем лучше для них…» - писал В.Г. Белинский.</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Воспитательное значение детского творчества оценивается достаточно высоко. Так, Б.Л. Яворский считал, что воспитательная ценность </w:t>
      </w:r>
      <w:r w:rsidRPr="00C469D4">
        <w:rPr>
          <w:rFonts w:ascii="Times New Roman" w:hAnsi="Times New Roman" w:cs="Times New Roman"/>
          <w:sz w:val="28"/>
          <w:szCs w:val="28"/>
        </w:rPr>
        <w:lastRenderedPageBreak/>
        <w:t>музыкального творчества ребёнка проявляется в первую очередь в самом процессе, ибо он позволяет учителю наблюдать за ходом музыкальной мысли ребёнка.</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По определению методики Б.Л. Яворского, развитию творческих способностей свойственны определенные этапы:</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1. Накопление впечатлений;</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2. Спонтанное выражение творческого начала в зрительных, сенсорно – моторных, речевых направлениях;</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3. Двигательные, речевые, музыкальные импровизации;</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4. Создание собственных композиций, являющихся отражением какого-нибудь художественного впечатления: литературного, музыкального, изобразительного;</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5. Музыкальное творчество – написание пьес, песен.</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Б. Теплов утверждал, что ведущее звено, «ядро» музыкальных способностей – это представление о </w:t>
      </w:r>
      <w:proofErr w:type="spellStart"/>
      <w:r w:rsidRPr="00C469D4">
        <w:rPr>
          <w:rFonts w:ascii="Times New Roman" w:hAnsi="Times New Roman" w:cs="Times New Roman"/>
          <w:sz w:val="28"/>
          <w:szCs w:val="28"/>
        </w:rPr>
        <w:t>звуковысотных</w:t>
      </w:r>
      <w:proofErr w:type="spellEnd"/>
      <w:r w:rsidRPr="00C469D4">
        <w:rPr>
          <w:rFonts w:ascii="Times New Roman" w:hAnsi="Times New Roman" w:cs="Times New Roman"/>
          <w:sz w:val="28"/>
          <w:szCs w:val="28"/>
        </w:rPr>
        <w:t xml:space="preserve"> и ритмических соотношениях звуков, как основных носителей музыкального смысла. Эти представления развиваются в процессе обучения с такими психическими свойствами, как эмоциональная восприимчивость и отзывчивость на музыку, музыкальная память, внимание, воображение. Также он обращал внимание на важность творчества в период начального обучения, когда закладываются основы отношения к искусству.</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Методика </w:t>
      </w:r>
      <w:proofErr w:type="spellStart"/>
      <w:r w:rsidRPr="00C469D4">
        <w:rPr>
          <w:rFonts w:ascii="Times New Roman" w:hAnsi="Times New Roman" w:cs="Times New Roman"/>
          <w:sz w:val="28"/>
          <w:szCs w:val="28"/>
        </w:rPr>
        <w:t>К.Орфа</w:t>
      </w:r>
      <w:proofErr w:type="spellEnd"/>
      <w:r w:rsidRPr="00C469D4">
        <w:rPr>
          <w:rFonts w:ascii="Times New Roman" w:hAnsi="Times New Roman" w:cs="Times New Roman"/>
          <w:sz w:val="28"/>
          <w:szCs w:val="28"/>
        </w:rPr>
        <w:t xml:space="preserve"> построена на обучении </w:t>
      </w:r>
      <w:proofErr w:type="spellStart"/>
      <w:r w:rsidRPr="00C469D4">
        <w:rPr>
          <w:rFonts w:ascii="Times New Roman" w:hAnsi="Times New Roman" w:cs="Times New Roman"/>
          <w:sz w:val="28"/>
          <w:szCs w:val="28"/>
        </w:rPr>
        <w:t>музицированию</w:t>
      </w:r>
      <w:proofErr w:type="spellEnd"/>
      <w:r w:rsidRPr="00C469D4">
        <w:rPr>
          <w:rFonts w:ascii="Times New Roman" w:hAnsi="Times New Roman" w:cs="Times New Roman"/>
          <w:sz w:val="28"/>
          <w:szCs w:val="28"/>
        </w:rPr>
        <w:t xml:space="preserve"> – игре на музыкальном инструменте, речевых упражнениях, сочетания музыки с танцем. Элементарное </w:t>
      </w:r>
      <w:proofErr w:type="spellStart"/>
      <w:r w:rsidRPr="00C469D4">
        <w:rPr>
          <w:rFonts w:ascii="Times New Roman" w:hAnsi="Times New Roman" w:cs="Times New Roman"/>
          <w:sz w:val="28"/>
          <w:szCs w:val="28"/>
        </w:rPr>
        <w:t>музицирование</w:t>
      </w:r>
      <w:proofErr w:type="spellEnd"/>
      <w:r w:rsidRPr="00C469D4">
        <w:rPr>
          <w:rFonts w:ascii="Times New Roman" w:hAnsi="Times New Roman" w:cs="Times New Roman"/>
          <w:sz w:val="28"/>
          <w:szCs w:val="28"/>
        </w:rPr>
        <w:t xml:space="preserve">, по мнению </w:t>
      </w:r>
      <w:proofErr w:type="spellStart"/>
      <w:r w:rsidRPr="00C469D4">
        <w:rPr>
          <w:rFonts w:ascii="Times New Roman" w:hAnsi="Times New Roman" w:cs="Times New Roman"/>
          <w:sz w:val="28"/>
          <w:szCs w:val="28"/>
        </w:rPr>
        <w:t>К.Орфа</w:t>
      </w:r>
      <w:proofErr w:type="spellEnd"/>
      <w:r w:rsidRPr="00C469D4">
        <w:rPr>
          <w:rFonts w:ascii="Times New Roman" w:hAnsi="Times New Roman" w:cs="Times New Roman"/>
          <w:sz w:val="28"/>
          <w:szCs w:val="28"/>
        </w:rPr>
        <w:t>, является той формой обучения, которая позволяет играть многопланово:</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Играть на инструментах и играть с элементами музыки,</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играть друг с другом, разыгрывая сюжеты песен, </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играть вместе, создавая ту неповторимую атмосферу общения, в которой всем комфортно и радостно.</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Многие педагоги и музыканты (Б. Асафьев, Б. Яворский, Н. Ветлугина, </w:t>
      </w:r>
      <w:proofErr w:type="spellStart"/>
      <w:r w:rsidRPr="00C469D4">
        <w:rPr>
          <w:rFonts w:ascii="Times New Roman" w:hAnsi="Times New Roman" w:cs="Times New Roman"/>
          <w:sz w:val="28"/>
          <w:szCs w:val="28"/>
        </w:rPr>
        <w:t>К.Орф</w:t>
      </w:r>
      <w:proofErr w:type="spellEnd"/>
      <w:r w:rsidRPr="00C469D4">
        <w:rPr>
          <w:rFonts w:ascii="Times New Roman" w:hAnsi="Times New Roman" w:cs="Times New Roman"/>
          <w:sz w:val="28"/>
          <w:szCs w:val="28"/>
        </w:rPr>
        <w:t xml:space="preserve">) подчёркивали значение активных форм музыкальной деятельности  как основы элементарного </w:t>
      </w:r>
      <w:proofErr w:type="spellStart"/>
      <w:r w:rsidRPr="00C469D4">
        <w:rPr>
          <w:rFonts w:ascii="Times New Roman" w:hAnsi="Times New Roman" w:cs="Times New Roman"/>
          <w:sz w:val="28"/>
          <w:szCs w:val="28"/>
        </w:rPr>
        <w:t>музицирования</w:t>
      </w:r>
      <w:proofErr w:type="spellEnd"/>
      <w:r w:rsidRPr="00C469D4">
        <w:rPr>
          <w:rFonts w:ascii="Times New Roman" w:hAnsi="Times New Roman" w:cs="Times New Roman"/>
          <w:sz w:val="28"/>
          <w:szCs w:val="28"/>
        </w:rPr>
        <w:t xml:space="preserve"> и развития музыкальности детей.</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w:t>
      </w:r>
      <w:proofErr w:type="spellStart"/>
      <w:r w:rsidRPr="00C469D4">
        <w:rPr>
          <w:rFonts w:ascii="Times New Roman" w:hAnsi="Times New Roman" w:cs="Times New Roman"/>
          <w:sz w:val="28"/>
          <w:szCs w:val="28"/>
        </w:rPr>
        <w:t>Музицирование</w:t>
      </w:r>
      <w:proofErr w:type="spellEnd"/>
      <w:r w:rsidRPr="00C469D4">
        <w:rPr>
          <w:rFonts w:ascii="Times New Roman" w:hAnsi="Times New Roman" w:cs="Times New Roman"/>
          <w:sz w:val="28"/>
          <w:szCs w:val="28"/>
        </w:rPr>
        <w:t xml:space="preserve"> предполагает желание детей «общаться» с музыкой, петь и играть в ансамбле, получая от этого эмоциональное удовольствие.</w:t>
      </w:r>
    </w:p>
    <w:p w:rsidR="00B65153"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Действенным средством развития музыкального восприятия и слуха, музыкально-ритмических способностей, памяти является игра на детских шумовых и ударных музыкальных инструментах. Это замечательное средство развития метроритмического слуха у ребёнка. Наличие  детских шумовых и ударных инструментов расширяет сферу музыкальной творческой деятельности школьника и повышает его интерес к музыке.</w:t>
      </w:r>
    </w:p>
    <w:p w:rsidR="00B65153" w:rsidRPr="00C469D4" w:rsidRDefault="00B65153" w:rsidP="00B65153">
      <w:pPr>
        <w:pStyle w:val="a5"/>
        <w:rPr>
          <w:rFonts w:ascii="Times New Roman" w:hAnsi="Times New Roman" w:cs="Times New Roman"/>
          <w:sz w:val="28"/>
          <w:szCs w:val="28"/>
        </w:rPr>
      </w:pPr>
    </w:p>
    <w:p w:rsidR="00B65153" w:rsidRPr="002E28A4" w:rsidRDefault="00B65153" w:rsidP="00B65153">
      <w:pPr>
        <w:pStyle w:val="a5"/>
        <w:rPr>
          <w:rFonts w:ascii="Times New Roman" w:hAnsi="Times New Roman" w:cs="Times New Roman"/>
          <w:b/>
          <w:sz w:val="28"/>
          <w:szCs w:val="28"/>
        </w:rPr>
      </w:pPr>
      <w:r w:rsidRPr="002E28A4">
        <w:rPr>
          <w:rFonts w:ascii="Times New Roman" w:hAnsi="Times New Roman" w:cs="Times New Roman"/>
          <w:b/>
          <w:sz w:val="28"/>
          <w:szCs w:val="28"/>
        </w:rPr>
        <w:t>Теоретическая часть.</w:t>
      </w:r>
    </w:p>
    <w:p w:rsidR="00B65153" w:rsidRPr="00C469D4" w:rsidRDefault="00B65153" w:rsidP="00B65153">
      <w:pPr>
        <w:pStyle w:val="a5"/>
        <w:rPr>
          <w:rFonts w:ascii="Times New Roman" w:hAnsi="Times New Roman" w:cs="Times New Roman"/>
          <w:sz w:val="28"/>
          <w:szCs w:val="28"/>
        </w:rPr>
      </w:pPr>
      <w:r>
        <w:rPr>
          <w:rFonts w:ascii="Times New Roman" w:hAnsi="Times New Roman" w:cs="Times New Roman"/>
          <w:sz w:val="28"/>
          <w:szCs w:val="28"/>
        </w:rPr>
        <w:t xml:space="preserve"> </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Актуальностью своего доклада  считаю в том, что  развитие музыкально-творческих способностей способствует общему развитию; умственных </w:t>
      </w:r>
      <w:r w:rsidRPr="00C469D4">
        <w:rPr>
          <w:rFonts w:ascii="Times New Roman" w:hAnsi="Times New Roman" w:cs="Times New Roman"/>
          <w:sz w:val="28"/>
          <w:szCs w:val="28"/>
        </w:rPr>
        <w:lastRenderedPageBreak/>
        <w:t>способностей, психических процессов - мышления, памяти, внимания, слухового восприятия, ассоциативной фантазии, развития мелкой моторики, двигательной реакции, что очень важно для детей  школьного возраста.</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Наличие ДМИ на уроке «Музыка» расширяет сферу музыкальной деятельности школьника и повышает его интерес к музыке. Это способствует совершенствованию и развитию музыкальных и творческих способностей ребёнка.</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Основными задачами музыкального воспитания можно считать:</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развитие музыкальных и творческих способностей (с учётом возможностей каждого) посредством различных видов музыкальной деятельности; формирование музыкальной культуры, способствование формированию общей духовной культуры.   </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Чем активнее и разнообразнее музыкальная деятельность учащихся на уроке, тем эффективнее происходящий процесс музыкального воспитания, а, следовательно, успешнее достигается его цель.</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Мои занятия включают в себя следующие виды музыкальной деятельности:</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1) восприятие музыки (дает информацию о произведении в его целостности).</w:t>
      </w:r>
    </w:p>
    <w:p w:rsidR="00B65153" w:rsidRPr="00C469D4" w:rsidRDefault="00B65153" w:rsidP="00B65153">
      <w:pPr>
        <w:pStyle w:val="a5"/>
        <w:rPr>
          <w:rFonts w:ascii="Times New Roman" w:hAnsi="Times New Roman" w:cs="Times New Roman"/>
          <w:sz w:val="28"/>
          <w:szCs w:val="28"/>
        </w:rPr>
      </w:pPr>
      <w:r>
        <w:rPr>
          <w:rFonts w:ascii="Times New Roman" w:hAnsi="Times New Roman" w:cs="Times New Roman"/>
          <w:sz w:val="28"/>
          <w:szCs w:val="28"/>
        </w:rPr>
        <w:t>2) х</w:t>
      </w:r>
      <w:r w:rsidRPr="00C469D4">
        <w:rPr>
          <w:rFonts w:ascii="Times New Roman" w:hAnsi="Times New Roman" w:cs="Times New Roman"/>
          <w:sz w:val="28"/>
          <w:szCs w:val="28"/>
        </w:rPr>
        <w:t xml:space="preserve">оровое пение </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3) музыкальная грамота</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4) применение ДМИ</w:t>
      </w:r>
      <w:r>
        <w:rPr>
          <w:rFonts w:ascii="Times New Roman" w:hAnsi="Times New Roman" w:cs="Times New Roman"/>
          <w:sz w:val="28"/>
          <w:szCs w:val="28"/>
        </w:rPr>
        <w:t xml:space="preserve"> и МРД</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4) музыкально-творческая деятельность (музыкальное, поэтическое творчество, импровизация на детских музыкальных инструментах, танцевально-игровое творчество)</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Главным требованием для всех видов деятельности является выразительность, способность непосредственно и искренне передать эмоциональное содержание музыки.</w:t>
      </w:r>
    </w:p>
    <w:p w:rsidR="00B65153" w:rsidRPr="00E57D35"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Для отслеживания динамики развития музыкально-ритмических способностей я предлагаю диагностику, в которой выделены следующие параметры:</w:t>
      </w:r>
    </w:p>
    <w:p w:rsidR="00B65153" w:rsidRDefault="00B65153" w:rsidP="00B65153">
      <w:pPr>
        <w:pStyle w:val="a5"/>
        <w:jc w:val="center"/>
        <w:rPr>
          <w:rFonts w:ascii="Times New Roman" w:hAnsi="Times New Roman" w:cs="Times New Roman"/>
          <w:b/>
          <w:sz w:val="28"/>
          <w:szCs w:val="28"/>
        </w:rPr>
      </w:pPr>
    </w:p>
    <w:p w:rsidR="00B65153" w:rsidRDefault="00B65153" w:rsidP="00B65153">
      <w:pPr>
        <w:pStyle w:val="a5"/>
        <w:jc w:val="center"/>
        <w:rPr>
          <w:rFonts w:ascii="Times New Roman" w:hAnsi="Times New Roman" w:cs="Times New Roman"/>
          <w:b/>
          <w:sz w:val="28"/>
          <w:szCs w:val="28"/>
        </w:rPr>
      </w:pPr>
    </w:p>
    <w:p w:rsidR="00B65153" w:rsidRDefault="00B65153" w:rsidP="00B65153">
      <w:pPr>
        <w:pStyle w:val="a5"/>
        <w:jc w:val="center"/>
        <w:rPr>
          <w:rFonts w:ascii="Times New Roman" w:hAnsi="Times New Roman" w:cs="Times New Roman"/>
          <w:b/>
          <w:sz w:val="28"/>
          <w:szCs w:val="28"/>
        </w:rPr>
      </w:pPr>
    </w:p>
    <w:p w:rsidR="00B65153" w:rsidRPr="00E57D35" w:rsidRDefault="00B65153" w:rsidP="00B65153">
      <w:pPr>
        <w:pStyle w:val="a5"/>
        <w:jc w:val="center"/>
        <w:rPr>
          <w:rFonts w:ascii="Times New Roman" w:hAnsi="Times New Roman" w:cs="Times New Roman"/>
          <w:b/>
          <w:sz w:val="28"/>
          <w:szCs w:val="28"/>
        </w:rPr>
      </w:pPr>
      <w:r w:rsidRPr="00E57D35">
        <w:rPr>
          <w:rFonts w:ascii="Times New Roman" w:hAnsi="Times New Roman" w:cs="Times New Roman"/>
          <w:b/>
          <w:sz w:val="28"/>
          <w:szCs w:val="28"/>
        </w:rPr>
        <w:t>Диагностика</w:t>
      </w:r>
    </w:p>
    <w:p w:rsidR="00B65153" w:rsidRPr="00C469D4" w:rsidRDefault="00B65153" w:rsidP="00B65153">
      <w:pPr>
        <w:pStyle w:val="a5"/>
        <w:rPr>
          <w:rFonts w:ascii="Times New Roman" w:hAnsi="Times New Roman" w:cs="Times New Roman"/>
          <w:sz w:val="28"/>
          <w:szCs w:val="28"/>
        </w:rPr>
      </w:pPr>
    </w:p>
    <w:tbl>
      <w:tblPr>
        <w:tblW w:w="10456" w:type="dxa"/>
        <w:tblInd w:w="-885" w:type="dxa"/>
        <w:tblCellMar>
          <w:left w:w="0" w:type="dxa"/>
          <w:right w:w="0" w:type="dxa"/>
        </w:tblCellMar>
        <w:tblLook w:val="04A0" w:firstRow="1" w:lastRow="0" w:firstColumn="1" w:lastColumn="0" w:noHBand="0" w:noVBand="1"/>
      </w:tblPr>
      <w:tblGrid>
        <w:gridCol w:w="3251"/>
        <w:gridCol w:w="25"/>
        <w:gridCol w:w="2331"/>
        <w:gridCol w:w="25"/>
        <w:gridCol w:w="2116"/>
        <w:gridCol w:w="21"/>
        <w:gridCol w:w="2687"/>
      </w:tblGrid>
      <w:tr w:rsidR="00B65153" w:rsidRPr="00C469D4" w:rsidTr="005939C4">
        <w:tc>
          <w:tcPr>
            <w:tcW w:w="32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65153" w:rsidRPr="00E57D35" w:rsidRDefault="00B65153" w:rsidP="005939C4">
            <w:pPr>
              <w:pStyle w:val="a5"/>
              <w:rPr>
                <w:rFonts w:ascii="Times New Roman" w:hAnsi="Times New Roman" w:cs="Times New Roman"/>
                <w:b/>
                <w:sz w:val="28"/>
                <w:szCs w:val="28"/>
              </w:rPr>
            </w:pPr>
            <w:r w:rsidRPr="00E57D35">
              <w:rPr>
                <w:rFonts w:ascii="Times New Roman" w:hAnsi="Times New Roman" w:cs="Times New Roman"/>
                <w:b/>
                <w:sz w:val="28"/>
                <w:szCs w:val="28"/>
              </w:rPr>
              <w:t>Интонирование</w:t>
            </w:r>
          </w:p>
        </w:tc>
        <w:tc>
          <w:tcPr>
            <w:tcW w:w="2381"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5153" w:rsidRPr="00E57D35" w:rsidRDefault="00B65153" w:rsidP="005939C4">
            <w:pPr>
              <w:pStyle w:val="a5"/>
              <w:rPr>
                <w:rFonts w:ascii="Times New Roman" w:hAnsi="Times New Roman" w:cs="Times New Roman"/>
                <w:b/>
                <w:sz w:val="28"/>
                <w:szCs w:val="28"/>
              </w:rPr>
            </w:pPr>
            <w:r w:rsidRPr="00E57D35">
              <w:rPr>
                <w:rFonts w:ascii="Times New Roman" w:hAnsi="Times New Roman" w:cs="Times New Roman"/>
                <w:b/>
                <w:sz w:val="28"/>
                <w:szCs w:val="28"/>
              </w:rPr>
              <w:t>Чувство ритма</w:t>
            </w:r>
          </w:p>
        </w:tc>
        <w:tc>
          <w:tcPr>
            <w:tcW w:w="213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5153" w:rsidRPr="00E57D35" w:rsidRDefault="00B65153" w:rsidP="005939C4">
            <w:pPr>
              <w:pStyle w:val="a5"/>
              <w:rPr>
                <w:rFonts w:ascii="Times New Roman" w:hAnsi="Times New Roman" w:cs="Times New Roman"/>
                <w:b/>
                <w:sz w:val="28"/>
                <w:szCs w:val="28"/>
              </w:rPr>
            </w:pPr>
            <w:r w:rsidRPr="00E57D35">
              <w:rPr>
                <w:rFonts w:ascii="Times New Roman" w:hAnsi="Times New Roman" w:cs="Times New Roman"/>
                <w:b/>
                <w:sz w:val="28"/>
                <w:szCs w:val="28"/>
              </w:rPr>
              <w:t>Дикция</w:t>
            </w:r>
          </w:p>
        </w:tc>
        <w:tc>
          <w:tcPr>
            <w:tcW w:w="268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65153" w:rsidRPr="00E57D35" w:rsidRDefault="00B65153" w:rsidP="005939C4">
            <w:pPr>
              <w:pStyle w:val="a5"/>
              <w:rPr>
                <w:rFonts w:ascii="Times New Roman" w:hAnsi="Times New Roman" w:cs="Times New Roman"/>
                <w:b/>
                <w:sz w:val="28"/>
                <w:szCs w:val="28"/>
              </w:rPr>
            </w:pPr>
            <w:r w:rsidRPr="00E57D35">
              <w:rPr>
                <w:rFonts w:ascii="Times New Roman" w:hAnsi="Times New Roman" w:cs="Times New Roman"/>
                <w:b/>
                <w:sz w:val="28"/>
                <w:szCs w:val="28"/>
              </w:rPr>
              <w:t>Артистизм</w:t>
            </w:r>
          </w:p>
        </w:tc>
      </w:tr>
      <w:tr w:rsidR="00B65153" w:rsidRPr="00C469D4" w:rsidTr="005939C4">
        <w:tc>
          <w:tcPr>
            <w:tcW w:w="32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5153" w:rsidRPr="00C469D4" w:rsidRDefault="00B65153" w:rsidP="005939C4">
            <w:pPr>
              <w:pStyle w:val="a5"/>
              <w:rPr>
                <w:rFonts w:ascii="Times New Roman" w:hAnsi="Times New Roman" w:cs="Times New Roman"/>
                <w:sz w:val="28"/>
                <w:szCs w:val="28"/>
              </w:rPr>
            </w:pPr>
            <w:r w:rsidRPr="00C469D4">
              <w:rPr>
                <w:rFonts w:ascii="Times New Roman" w:hAnsi="Times New Roman" w:cs="Times New Roman"/>
                <w:sz w:val="28"/>
                <w:szCs w:val="28"/>
              </w:rPr>
              <w:t>правильное воспроизведение звуков, различных по высоте, точность воспроизведения интервалов</w:t>
            </w:r>
          </w:p>
        </w:tc>
        <w:tc>
          <w:tcPr>
            <w:tcW w:w="238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B65153" w:rsidRPr="00C469D4" w:rsidRDefault="00B65153" w:rsidP="005939C4">
            <w:pPr>
              <w:pStyle w:val="a5"/>
              <w:rPr>
                <w:rFonts w:ascii="Times New Roman" w:hAnsi="Times New Roman" w:cs="Times New Roman"/>
                <w:sz w:val="28"/>
                <w:szCs w:val="28"/>
              </w:rPr>
            </w:pPr>
            <w:r w:rsidRPr="00C469D4">
              <w:rPr>
                <w:rFonts w:ascii="Times New Roman" w:hAnsi="Times New Roman" w:cs="Times New Roman"/>
                <w:sz w:val="28"/>
                <w:szCs w:val="28"/>
              </w:rPr>
              <w:t>правильное воспроизведение звуков, различных по высоте, точность воспроизведения интервалов</w:t>
            </w:r>
          </w:p>
        </w:tc>
        <w:tc>
          <w:tcPr>
            <w:tcW w:w="213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65153" w:rsidRPr="00C469D4" w:rsidRDefault="00B65153" w:rsidP="005939C4">
            <w:pPr>
              <w:pStyle w:val="a5"/>
              <w:rPr>
                <w:rFonts w:ascii="Times New Roman" w:hAnsi="Times New Roman" w:cs="Times New Roman"/>
                <w:sz w:val="28"/>
                <w:szCs w:val="28"/>
              </w:rPr>
            </w:pPr>
            <w:r w:rsidRPr="00C469D4">
              <w:rPr>
                <w:rFonts w:ascii="Times New Roman" w:hAnsi="Times New Roman" w:cs="Times New Roman"/>
                <w:sz w:val="28"/>
                <w:szCs w:val="28"/>
              </w:rPr>
              <w:t xml:space="preserve">ясность, разборчивость произнесения текста (с правильным ударением), позволяющая без напряжения понимать смысл слов, </w:t>
            </w:r>
            <w:r w:rsidRPr="00C469D4">
              <w:rPr>
                <w:rFonts w:ascii="Times New Roman" w:hAnsi="Times New Roman" w:cs="Times New Roman"/>
                <w:sz w:val="28"/>
                <w:szCs w:val="28"/>
              </w:rPr>
              <w:lastRenderedPageBreak/>
              <w:t>тем самым облегчающая восприятие музыки</w:t>
            </w:r>
          </w:p>
        </w:tc>
        <w:tc>
          <w:tcPr>
            <w:tcW w:w="2687" w:type="dxa"/>
            <w:tcBorders>
              <w:top w:val="nil"/>
              <w:left w:val="nil"/>
              <w:bottom w:val="single" w:sz="8" w:space="0" w:color="auto"/>
              <w:right w:val="single" w:sz="8" w:space="0" w:color="auto"/>
            </w:tcBorders>
            <w:tcMar>
              <w:top w:w="0" w:type="dxa"/>
              <w:left w:w="108" w:type="dxa"/>
              <w:bottom w:w="0" w:type="dxa"/>
              <w:right w:w="108" w:type="dxa"/>
            </w:tcMar>
            <w:hideMark/>
          </w:tcPr>
          <w:p w:rsidR="00B65153" w:rsidRPr="00C469D4" w:rsidRDefault="00B65153" w:rsidP="005939C4">
            <w:pPr>
              <w:pStyle w:val="a5"/>
              <w:rPr>
                <w:rFonts w:ascii="Times New Roman" w:hAnsi="Times New Roman" w:cs="Times New Roman"/>
                <w:sz w:val="28"/>
                <w:szCs w:val="28"/>
              </w:rPr>
            </w:pPr>
            <w:r w:rsidRPr="00C469D4">
              <w:rPr>
                <w:rFonts w:ascii="Times New Roman" w:hAnsi="Times New Roman" w:cs="Times New Roman"/>
                <w:sz w:val="28"/>
                <w:szCs w:val="28"/>
              </w:rPr>
              <w:lastRenderedPageBreak/>
              <w:t>исполнение любого произведения красиво, свободно, в соответствии с характером произведения.</w:t>
            </w:r>
          </w:p>
        </w:tc>
      </w:tr>
      <w:tr w:rsidR="00B65153" w:rsidRPr="00C469D4" w:rsidTr="005939C4">
        <w:tc>
          <w:tcPr>
            <w:tcW w:w="327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5153" w:rsidRPr="00E57D35" w:rsidRDefault="00B65153" w:rsidP="005939C4">
            <w:pPr>
              <w:pStyle w:val="a5"/>
              <w:rPr>
                <w:rFonts w:ascii="Times New Roman" w:hAnsi="Times New Roman" w:cs="Times New Roman"/>
                <w:b/>
                <w:sz w:val="28"/>
                <w:szCs w:val="28"/>
              </w:rPr>
            </w:pPr>
            <w:r w:rsidRPr="00E57D35">
              <w:rPr>
                <w:rFonts w:ascii="Times New Roman" w:hAnsi="Times New Roman" w:cs="Times New Roman"/>
                <w:b/>
                <w:sz w:val="28"/>
                <w:szCs w:val="28"/>
              </w:rPr>
              <w:lastRenderedPageBreak/>
              <w:t>Координация</w:t>
            </w:r>
          </w:p>
        </w:tc>
        <w:tc>
          <w:tcPr>
            <w:tcW w:w="2331" w:type="dxa"/>
            <w:tcBorders>
              <w:top w:val="nil"/>
              <w:left w:val="nil"/>
              <w:bottom w:val="single" w:sz="8" w:space="0" w:color="auto"/>
              <w:right w:val="single" w:sz="8" w:space="0" w:color="auto"/>
            </w:tcBorders>
            <w:tcMar>
              <w:top w:w="0" w:type="dxa"/>
              <w:left w:w="108" w:type="dxa"/>
              <w:bottom w:w="0" w:type="dxa"/>
              <w:right w:w="108" w:type="dxa"/>
            </w:tcMar>
            <w:hideMark/>
          </w:tcPr>
          <w:p w:rsidR="00B65153" w:rsidRPr="00E57D35" w:rsidRDefault="00B65153" w:rsidP="005939C4">
            <w:pPr>
              <w:pStyle w:val="a5"/>
              <w:rPr>
                <w:rFonts w:ascii="Times New Roman" w:hAnsi="Times New Roman" w:cs="Times New Roman"/>
                <w:b/>
                <w:sz w:val="28"/>
                <w:szCs w:val="28"/>
              </w:rPr>
            </w:pPr>
            <w:r w:rsidRPr="00E57D35">
              <w:rPr>
                <w:rFonts w:ascii="Times New Roman" w:hAnsi="Times New Roman" w:cs="Times New Roman"/>
                <w:b/>
                <w:sz w:val="28"/>
                <w:szCs w:val="28"/>
              </w:rPr>
              <w:t>Ориентация в пространстве</w:t>
            </w:r>
          </w:p>
        </w:tc>
        <w:tc>
          <w:tcPr>
            <w:tcW w:w="214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65153" w:rsidRPr="00E57D35" w:rsidRDefault="00B65153" w:rsidP="005939C4">
            <w:pPr>
              <w:pStyle w:val="a5"/>
              <w:rPr>
                <w:rFonts w:ascii="Times New Roman" w:hAnsi="Times New Roman" w:cs="Times New Roman"/>
                <w:b/>
                <w:sz w:val="28"/>
                <w:szCs w:val="28"/>
              </w:rPr>
            </w:pPr>
            <w:r w:rsidRPr="00E57D35">
              <w:rPr>
                <w:rFonts w:ascii="Times New Roman" w:hAnsi="Times New Roman" w:cs="Times New Roman"/>
                <w:b/>
                <w:sz w:val="28"/>
                <w:szCs w:val="28"/>
              </w:rPr>
              <w:t>Сольное исполнение</w:t>
            </w:r>
          </w:p>
        </w:tc>
        <w:tc>
          <w:tcPr>
            <w:tcW w:w="2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65153" w:rsidRPr="00E57D35" w:rsidRDefault="00B65153" w:rsidP="005939C4">
            <w:pPr>
              <w:pStyle w:val="a5"/>
              <w:rPr>
                <w:rFonts w:ascii="Times New Roman" w:hAnsi="Times New Roman" w:cs="Times New Roman"/>
                <w:b/>
                <w:sz w:val="28"/>
                <w:szCs w:val="28"/>
              </w:rPr>
            </w:pPr>
            <w:r w:rsidRPr="00E57D35">
              <w:rPr>
                <w:rFonts w:ascii="Times New Roman" w:hAnsi="Times New Roman" w:cs="Times New Roman"/>
                <w:b/>
                <w:sz w:val="28"/>
                <w:szCs w:val="28"/>
              </w:rPr>
              <w:t>Исполнение в ансамбле</w:t>
            </w:r>
          </w:p>
        </w:tc>
      </w:tr>
      <w:tr w:rsidR="00B65153" w:rsidRPr="00C469D4" w:rsidTr="005939C4">
        <w:tc>
          <w:tcPr>
            <w:tcW w:w="327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65153" w:rsidRPr="00C469D4" w:rsidRDefault="00B65153" w:rsidP="005939C4">
            <w:pPr>
              <w:pStyle w:val="a5"/>
              <w:rPr>
                <w:rFonts w:ascii="Times New Roman" w:hAnsi="Times New Roman" w:cs="Times New Roman"/>
                <w:sz w:val="28"/>
                <w:szCs w:val="28"/>
              </w:rPr>
            </w:pPr>
            <w:r w:rsidRPr="00C469D4">
              <w:rPr>
                <w:rFonts w:ascii="Times New Roman" w:hAnsi="Times New Roman" w:cs="Times New Roman"/>
                <w:sz w:val="28"/>
                <w:szCs w:val="28"/>
              </w:rPr>
              <w:t>умение согласовывать движения различными частями тела под музыку.</w:t>
            </w:r>
          </w:p>
        </w:tc>
        <w:tc>
          <w:tcPr>
            <w:tcW w:w="2331" w:type="dxa"/>
            <w:tcBorders>
              <w:top w:val="nil"/>
              <w:left w:val="nil"/>
              <w:bottom w:val="single" w:sz="8" w:space="0" w:color="auto"/>
              <w:right w:val="single" w:sz="8" w:space="0" w:color="auto"/>
            </w:tcBorders>
            <w:tcMar>
              <w:top w:w="0" w:type="dxa"/>
              <w:left w:w="108" w:type="dxa"/>
              <w:bottom w:w="0" w:type="dxa"/>
              <w:right w:w="108" w:type="dxa"/>
            </w:tcMar>
            <w:hideMark/>
          </w:tcPr>
          <w:p w:rsidR="00B65153" w:rsidRPr="00C469D4" w:rsidRDefault="00B65153" w:rsidP="005939C4">
            <w:pPr>
              <w:pStyle w:val="a5"/>
              <w:rPr>
                <w:rFonts w:ascii="Times New Roman" w:hAnsi="Times New Roman" w:cs="Times New Roman"/>
                <w:sz w:val="28"/>
                <w:szCs w:val="28"/>
              </w:rPr>
            </w:pPr>
            <w:r w:rsidRPr="00C469D4">
              <w:rPr>
                <w:rFonts w:ascii="Times New Roman" w:hAnsi="Times New Roman" w:cs="Times New Roman"/>
                <w:sz w:val="28"/>
                <w:szCs w:val="28"/>
              </w:rPr>
              <w:t>умение ощущать своё тело в различных ракурсах пространства, свободно ориентироваться на сцене.</w:t>
            </w:r>
          </w:p>
        </w:tc>
        <w:tc>
          <w:tcPr>
            <w:tcW w:w="214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65153" w:rsidRPr="00C469D4" w:rsidRDefault="00B65153" w:rsidP="005939C4">
            <w:pPr>
              <w:pStyle w:val="a5"/>
              <w:rPr>
                <w:rFonts w:ascii="Times New Roman" w:hAnsi="Times New Roman" w:cs="Times New Roman"/>
                <w:sz w:val="28"/>
                <w:szCs w:val="28"/>
              </w:rPr>
            </w:pPr>
            <w:r w:rsidRPr="00C469D4">
              <w:rPr>
                <w:rFonts w:ascii="Times New Roman" w:hAnsi="Times New Roman" w:cs="Times New Roman"/>
                <w:sz w:val="28"/>
                <w:szCs w:val="28"/>
              </w:rPr>
              <w:t>умение исполнять произведение сольно в музыкальном сопровождении или без него.</w:t>
            </w:r>
          </w:p>
        </w:tc>
        <w:tc>
          <w:tcPr>
            <w:tcW w:w="27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B65153" w:rsidRPr="00C469D4" w:rsidRDefault="00B65153" w:rsidP="005939C4">
            <w:pPr>
              <w:pStyle w:val="a5"/>
              <w:rPr>
                <w:rFonts w:ascii="Times New Roman" w:hAnsi="Times New Roman" w:cs="Times New Roman"/>
                <w:sz w:val="28"/>
                <w:szCs w:val="28"/>
              </w:rPr>
            </w:pPr>
            <w:r w:rsidRPr="00C469D4">
              <w:rPr>
                <w:rFonts w:ascii="Times New Roman" w:hAnsi="Times New Roman" w:cs="Times New Roman"/>
                <w:sz w:val="28"/>
                <w:szCs w:val="28"/>
              </w:rPr>
              <w:t>исполнение одного произведения совместно, согласовано, соразмеряя свою художественную индивидуальность с индивидуальностью остальных членов ансамбля.</w:t>
            </w:r>
          </w:p>
        </w:tc>
      </w:tr>
      <w:tr w:rsidR="00B65153" w:rsidRPr="00C469D4" w:rsidTr="005939C4">
        <w:tc>
          <w:tcPr>
            <w:tcW w:w="3251" w:type="dxa"/>
            <w:tcBorders>
              <w:top w:val="nil"/>
              <w:left w:val="nil"/>
              <w:bottom w:val="nil"/>
              <w:right w:val="nil"/>
            </w:tcBorders>
            <w:vAlign w:val="center"/>
            <w:hideMark/>
          </w:tcPr>
          <w:p w:rsidR="00B65153" w:rsidRPr="00C469D4" w:rsidRDefault="00B65153" w:rsidP="005939C4">
            <w:pPr>
              <w:pStyle w:val="a5"/>
              <w:rPr>
                <w:rFonts w:ascii="Times New Roman" w:hAnsi="Times New Roman" w:cs="Times New Roman"/>
                <w:sz w:val="28"/>
                <w:szCs w:val="28"/>
              </w:rPr>
            </w:pPr>
          </w:p>
        </w:tc>
        <w:tc>
          <w:tcPr>
            <w:tcW w:w="25" w:type="dxa"/>
            <w:tcBorders>
              <w:top w:val="nil"/>
              <w:left w:val="nil"/>
              <w:bottom w:val="nil"/>
              <w:right w:val="nil"/>
            </w:tcBorders>
            <w:vAlign w:val="center"/>
            <w:hideMark/>
          </w:tcPr>
          <w:p w:rsidR="00B65153" w:rsidRPr="00C469D4" w:rsidRDefault="00B65153" w:rsidP="005939C4">
            <w:pPr>
              <w:pStyle w:val="a5"/>
              <w:rPr>
                <w:rFonts w:ascii="Times New Roman" w:hAnsi="Times New Roman" w:cs="Times New Roman"/>
                <w:sz w:val="28"/>
                <w:szCs w:val="28"/>
              </w:rPr>
            </w:pPr>
          </w:p>
        </w:tc>
        <w:tc>
          <w:tcPr>
            <w:tcW w:w="2331" w:type="dxa"/>
            <w:tcBorders>
              <w:top w:val="nil"/>
              <w:left w:val="nil"/>
              <w:bottom w:val="nil"/>
              <w:right w:val="nil"/>
            </w:tcBorders>
            <w:vAlign w:val="center"/>
            <w:hideMark/>
          </w:tcPr>
          <w:p w:rsidR="00B65153" w:rsidRPr="00C469D4" w:rsidRDefault="00B65153" w:rsidP="005939C4">
            <w:pPr>
              <w:pStyle w:val="a5"/>
              <w:rPr>
                <w:rFonts w:ascii="Times New Roman" w:hAnsi="Times New Roman" w:cs="Times New Roman"/>
                <w:sz w:val="28"/>
                <w:szCs w:val="28"/>
              </w:rPr>
            </w:pPr>
          </w:p>
        </w:tc>
        <w:tc>
          <w:tcPr>
            <w:tcW w:w="25" w:type="dxa"/>
            <w:tcBorders>
              <w:top w:val="nil"/>
              <w:left w:val="nil"/>
              <w:bottom w:val="nil"/>
              <w:right w:val="nil"/>
            </w:tcBorders>
            <w:vAlign w:val="center"/>
            <w:hideMark/>
          </w:tcPr>
          <w:p w:rsidR="00B65153" w:rsidRPr="00C469D4" w:rsidRDefault="00B65153" w:rsidP="005939C4">
            <w:pPr>
              <w:pStyle w:val="a5"/>
              <w:rPr>
                <w:rFonts w:ascii="Times New Roman" w:hAnsi="Times New Roman" w:cs="Times New Roman"/>
                <w:sz w:val="28"/>
                <w:szCs w:val="28"/>
              </w:rPr>
            </w:pPr>
          </w:p>
        </w:tc>
        <w:tc>
          <w:tcPr>
            <w:tcW w:w="2116" w:type="dxa"/>
            <w:tcBorders>
              <w:top w:val="nil"/>
              <w:left w:val="nil"/>
              <w:bottom w:val="nil"/>
              <w:right w:val="nil"/>
            </w:tcBorders>
            <w:vAlign w:val="center"/>
            <w:hideMark/>
          </w:tcPr>
          <w:p w:rsidR="00B65153" w:rsidRPr="00C469D4" w:rsidRDefault="00B65153" w:rsidP="005939C4">
            <w:pPr>
              <w:pStyle w:val="a5"/>
              <w:rPr>
                <w:rFonts w:ascii="Times New Roman" w:hAnsi="Times New Roman" w:cs="Times New Roman"/>
                <w:sz w:val="28"/>
                <w:szCs w:val="28"/>
              </w:rPr>
            </w:pPr>
          </w:p>
        </w:tc>
        <w:tc>
          <w:tcPr>
            <w:tcW w:w="21" w:type="dxa"/>
            <w:tcBorders>
              <w:top w:val="nil"/>
              <w:left w:val="nil"/>
              <w:bottom w:val="nil"/>
              <w:right w:val="nil"/>
            </w:tcBorders>
            <w:vAlign w:val="center"/>
            <w:hideMark/>
          </w:tcPr>
          <w:p w:rsidR="00B65153" w:rsidRPr="00C469D4" w:rsidRDefault="00B65153" w:rsidP="005939C4">
            <w:pPr>
              <w:pStyle w:val="a5"/>
              <w:rPr>
                <w:rFonts w:ascii="Times New Roman" w:hAnsi="Times New Roman" w:cs="Times New Roman"/>
                <w:sz w:val="28"/>
                <w:szCs w:val="28"/>
              </w:rPr>
            </w:pPr>
          </w:p>
        </w:tc>
        <w:tc>
          <w:tcPr>
            <w:tcW w:w="2687" w:type="dxa"/>
            <w:tcBorders>
              <w:top w:val="nil"/>
              <w:left w:val="nil"/>
              <w:bottom w:val="nil"/>
              <w:right w:val="nil"/>
            </w:tcBorders>
            <w:vAlign w:val="center"/>
            <w:hideMark/>
          </w:tcPr>
          <w:p w:rsidR="00B65153" w:rsidRPr="00C469D4" w:rsidRDefault="00B65153" w:rsidP="005939C4">
            <w:pPr>
              <w:pStyle w:val="a5"/>
              <w:rPr>
                <w:rFonts w:ascii="Times New Roman" w:hAnsi="Times New Roman" w:cs="Times New Roman"/>
                <w:sz w:val="28"/>
                <w:szCs w:val="28"/>
              </w:rPr>
            </w:pPr>
          </w:p>
        </w:tc>
      </w:tr>
    </w:tbl>
    <w:p w:rsidR="00B65153" w:rsidRPr="00184ADE"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w:t>
      </w:r>
    </w:p>
    <w:p w:rsidR="00B65153" w:rsidRPr="00C469D4" w:rsidRDefault="00B65153" w:rsidP="00B65153">
      <w:pPr>
        <w:pStyle w:val="a5"/>
        <w:rPr>
          <w:rFonts w:ascii="Times New Roman" w:hAnsi="Times New Roman" w:cs="Times New Roman"/>
          <w:sz w:val="28"/>
          <w:szCs w:val="28"/>
        </w:rPr>
      </w:pPr>
      <w:r w:rsidRPr="00E57D35">
        <w:rPr>
          <w:rFonts w:ascii="Times New Roman" w:hAnsi="Times New Roman" w:cs="Times New Roman"/>
          <w:sz w:val="28"/>
          <w:szCs w:val="28"/>
        </w:rPr>
        <w:t xml:space="preserve">    </w:t>
      </w:r>
      <w:r w:rsidRPr="00C469D4">
        <w:rPr>
          <w:rFonts w:ascii="Times New Roman" w:hAnsi="Times New Roman" w:cs="Times New Roman"/>
          <w:sz w:val="28"/>
          <w:szCs w:val="28"/>
        </w:rPr>
        <w:t>Для определения уровня развития музыкально-ритмических способностей, я использую трехбалльную систему, где</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3 – это показатель высокого уровня развития;</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2 – средний уровень развития;</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1 – начальный уровень.</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В процессе диагностирования выявляю группы ребят с начальным уровнем развития музыкально-ритмических способностей, средним или высоким уровнем того или иного аспекта диагностирования. Знание способностей ребят помогает мне определить основные проблемы детей и подобрать в соответствии с ними развивающие комплексы упражнений.</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Ребятам с высоким уровнем развития музыкально-ритмических данных необходима соответствующая корректировка, закрепление результатов и добавление к ним более сложных развивающих упражнений. Правильно подобранные задания (с учетом индивидуальных особенностей ребят) играют огромную роль в достижении результатов.</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Музыка для ребёнка начинается с движения, с ритмической организации человеческого тела (маршировать, танцевать, отстукивать ритм музыки). Хотелось бы раскрыть влияние музыкально-ритмического чувства на развитие творческой активности учащихся на уроке «Музыка».</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Музыкально-ритмическое чувство характеризуется, как способность активно переживать (отражать в движении) музыку и вследствие этого тонко чувствовать эмоциональную выразительность временного хода музыкального движения.</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Если говорить об ансамблевом </w:t>
      </w:r>
      <w:proofErr w:type="spellStart"/>
      <w:r w:rsidRPr="00C469D4">
        <w:rPr>
          <w:rFonts w:ascii="Times New Roman" w:hAnsi="Times New Roman" w:cs="Times New Roman"/>
          <w:sz w:val="28"/>
          <w:szCs w:val="28"/>
        </w:rPr>
        <w:t>музицировании</w:t>
      </w:r>
      <w:proofErr w:type="spellEnd"/>
      <w:r w:rsidRPr="00C469D4">
        <w:rPr>
          <w:rFonts w:ascii="Times New Roman" w:hAnsi="Times New Roman" w:cs="Times New Roman"/>
          <w:sz w:val="28"/>
          <w:szCs w:val="28"/>
        </w:rPr>
        <w:t>, то оно учит учащихся слушать друг друга, учит музыкальному мышлению - это искусство вести диалог с партнёром, т.е. понимать друг друга, уметь вовремя подавать реплики и вовремя уступать, воспитывает чувство коллективизма.</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lastRenderedPageBreak/>
        <w:t xml:space="preserve">   Игра в ансамбле позволяет успешно вести работу по развитию ритмического чувства.   Ритм в музыке – категория не только времяизмерительная, но и эмоционально-выразительная, образно-поэтическая, художественно-смысловая.</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Играя в ансамбле, ученик находится в определённых метроритмических рамках. Необходимость «держать» свой ритм делает усвоение различных ритмических фигур более ограниченным. Не секрет, что иногда учащиеся исполняют пьесы со значительными темповыми отклонениями, что может деформировать верное ощущение первоначального движения.</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Ансамблевая игра не только даёт педагогу возможность диктовать правильный темп, но и формирует у ученика верное </w:t>
      </w:r>
      <w:proofErr w:type="spellStart"/>
      <w:r w:rsidRPr="00C469D4">
        <w:rPr>
          <w:rFonts w:ascii="Times New Roman" w:hAnsi="Times New Roman" w:cs="Times New Roman"/>
          <w:sz w:val="28"/>
          <w:szCs w:val="28"/>
        </w:rPr>
        <w:t>темпоощущение</w:t>
      </w:r>
      <w:proofErr w:type="spellEnd"/>
      <w:r w:rsidRPr="00C469D4">
        <w:rPr>
          <w:rFonts w:ascii="Times New Roman" w:hAnsi="Times New Roman" w:cs="Times New Roman"/>
          <w:sz w:val="28"/>
          <w:szCs w:val="28"/>
        </w:rPr>
        <w:t xml:space="preserve">. Необходимо найти наиболее выразительный ритм, добиться точности и чёткости ритмического рисунка. Игра в ансамбле </w:t>
      </w:r>
      <w:proofErr w:type="gramStart"/>
      <w:r w:rsidRPr="00C469D4">
        <w:rPr>
          <w:rFonts w:ascii="Times New Roman" w:hAnsi="Times New Roman" w:cs="Times New Roman"/>
          <w:sz w:val="28"/>
          <w:szCs w:val="28"/>
        </w:rPr>
        <w:t>требует</w:t>
      </w:r>
      <w:proofErr w:type="gramEnd"/>
      <w:r w:rsidRPr="00C469D4">
        <w:rPr>
          <w:rFonts w:ascii="Times New Roman" w:hAnsi="Times New Roman" w:cs="Times New Roman"/>
          <w:sz w:val="28"/>
          <w:szCs w:val="28"/>
        </w:rPr>
        <w:t xml:space="preserve"> прежде всего синхронности исполнения, метро-ритмической устойчивости, яркости ритмического воображения, умения представить не только свою партию, но и другую, слышать друг друга. Игра на шумовых и, особенно, ударных, инструментах способствует развитию чувства ритма у детей.</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Обучаясь игре на детских музыкальных инструментах, дети открывают для себя мир музыкальных звуков, осознаннее чувствуют и различают красоту звучания различных инструментов. У них улучшается качество пения, они чище поют, улучшается качество музыкально- ритмических движений, дети более чётко воспроизводят ритм и сочетают пение и игру на инструментах.</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В исполнении детских шумовых и ударных инструментов могут звучать песни, марши, танцевальные, народные мелодии. Лучше звучат те из них, в которых подчеркивается ритм, имеются акценты, паузы, изобразительные элементы: цоканье копыт, барабанная дробь, стук дождя, шум ветра и др.</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Методика знакомства с инструментами.</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В процессе игры на детских музыкальных инструментах ярко проявляются индивидуальные способности каждого ребенка.</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Как знакомить детей с инструментами?</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Моя практика по работе  показывает, что вводить в группу сразу все инструменты нецелесообразно: дети не могут сосредоточиться ни на одном из них. Знакомлю с инструментами постепенно, чтобы каждый ребенок мог внимательно рассмотреть его, привыкнуть к обращению с ним, к извлечению соответствующего звука, а также познакомиться с тембром звука, который характерен данному инструменту.</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Когда ребенок в достаточной степени познакомится с одним инструментом, внимание его целесообразно сосредоточить на том, что на каждом инструменте можно извлекать различные по силе звуки.</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Например, беру барабан или бубен, у детей в руках флажки. В зависимости от силы звучания инструмента дети меняют положение флажков (вверх, вниз). Затем барабан или бубен передается кому-либо из детей и ему предлагается проделать то же. Таким образом</w:t>
      </w:r>
      <w:r>
        <w:rPr>
          <w:rFonts w:ascii="Times New Roman" w:hAnsi="Times New Roman" w:cs="Times New Roman"/>
          <w:sz w:val="28"/>
          <w:szCs w:val="28"/>
        </w:rPr>
        <w:t>,</w:t>
      </w:r>
      <w:r w:rsidRPr="00C469D4">
        <w:rPr>
          <w:rFonts w:ascii="Times New Roman" w:hAnsi="Times New Roman" w:cs="Times New Roman"/>
          <w:sz w:val="28"/>
          <w:szCs w:val="28"/>
        </w:rPr>
        <w:t xml:space="preserve"> ребенок приучается извлекать </w:t>
      </w:r>
      <w:r w:rsidRPr="00C469D4">
        <w:rPr>
          <w:rFonts w:ascii="Times New Roman" w:hAnsi="Times New Roman" w:cs="Times New Roman"/>
          <w:sz w:val="28"/>
          <w:szCs w:val="28"/>
        </w:rPr>
        <w:lastRenderedPageBreak/>
        <w:t>из инструмента сильные и слабые звуки, учится различать сильные и слабые доли.</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Следует фиксировать внимание детей и на высоте звуков. Так, треугольники, колокольчики, маленькие бубенчики издают высокие звуки</w:t>
      </w:r>
      <w:r>
        <w:rPr>
          <w:rFonts w:ascii="Times New Roman" w:hAnsi="Times New Roman" w:cs="Times New Roman"/>
          <w:sz w:val="28"/>
          <w:szCs w:val="28"/>
        </w:rPr>
        <w:t>. А</w:t>
      </w:r>
      <w:r w:rsidRPr="00C469D4">
        <w:rPr>
          <w:rFonts w:ascii="Times New Roman" w:hAnsi="Times New Roman" w:cs="Times New Roman"/>
          <w:sz w:val="28"/>
          <w:szCs w:val="28"/>
        </w:rPr>
        <w:t xml:space="preserve"> кастаньеты, большие бубенчики, бубен, погремушки — средние по высоте звуки и, наконец, барабан издает низкий звук. Знакомство с высотой звука провожу примерно таким образом: детям раздаю колокольчики и бубенчики. Колокольчики откликаются на музыку, исполняемую в высоком регистре, бубенчики — в среднем.</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После того как дети познакомятся с двумя-тремя видами контрастно звучащих инструментов, начнут разбираться в характере их звучания, ввожу сразу два-три таких инструмента, чтобы дети могли сравнить характер их звучания. Например, даю барабан и колокольчик и исполняю пьесу на аккордеоне. При игре в верхнем регистре играют дети, получившие колокольчики, а при игре в низком — барабанщики.</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Далее обращаю внимание детей на протяжные и отрывистые звуки (</w:t>
      </w:r>
      <w:proofErr w:type="spellStart"/>
      <w:r w:rsidRPr="00C469D4">
        <w:rPr>
          <w:rFonts w:ascii="Times New Roman" w:hAnsi="Times New Roman" w:cs="Times New Roman"/>
          <w:sz w:val="28"/>
          <w:szCs w:val="28"/>
        </w:rPr>
        <w:t>legato</w:t>
      </w:r>
      <w:proofErr w:type="spellEnd"/>
      <w:r w:rsidRPr="00C469D4">
        <w:rPr>
          <w:rFonts w:ascii="Times New Roman" w:hAnsi="Times New Roman" w:cs="Times New Roman"/>
          <w:sz w:val="28"/>
          <w:szCs w:val="28"/>
        </w:rPr>
        <w:t xml:space="preserve">, </w:t>
      </w:r>
      <w:proofErr w:type="spellStart"/>
      <w:r w:rsidRPr="00C469D4">
        <w:rPr>
          <w:rFonts w:ascii="Times New Roman" w:hAnsi="Times New Roman" w:cs="Times New Roman"/>
          <w:sz w:val="28"/>
          <w:szCs w:val="28"/>
        </w:rPr>
        <w:t>staccato</w:t>
      </w:r>
      <w:proofErr w:type="spellEnd"/>
      <w:r w:rsidRPr="00C469D4">
        <w:rPr>
          <w:rFonts w:ascii="Times New Roman" w:hAnsi="Times New Roman" w:cs="Times New Roman"/>
          <w:sz w:val="28"/>
          <w:szCs w:val="28"/>
        </w:rPr>
        <w:t>), издаваемые инструментами. Треугольники и тарелки издают протяжные звуки, а кастаньеты, погремушки, барабан — отрывистые.</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При введении тарелок объясняю ученикам, что они употребляются главным образом для усиления звука, почти всегда на акцентированных частях мелодии. Если к ударениям-акцентам ребенок подведен при разучивании движений (в играх, танцах), то введение тарелок и правильное пользование ими не представит для них никаких затруднений.</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Инструменты, одинаковые по высоте звучания, например треугольники (колокольчики, бубенчики), ввожу в игры детей, чтобы детское ухо приспособлялось к улавливанию звуков различной силы и высоты и к сравнению их между собой.</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Считаю, что при первоначальном знакомстве с любым инструментом, целесообразно познакомить детей с внешним видом инструмента, основными приёмами игры, строением (конструкцией инструмента).</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В характере звучания каждого музыкального инструмента можно найти аналогию с каким-либо явлением природы - голосами птиц, животных, речью человека. Металлофон хорошо передаёт звуки падающих капелек дождя, на барабане палочки выбивают дробь, словно гром гремит, треугольник – это звон колокола. Все эти аналогии привожу учащимся при знакомстве с выразительными возможностями каждого инструмента. При этом фиксирую внимание на высоте звука каждого инструмента.</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Очень важно научить детей правильному извлечению звуков из инструментов, поэтому большое внимание уделяю этой работе. Все инструменты должны издавать чистый и приятный звуки привлекать детей внешним видом, т. е. должны быть изящно оформленными, лёгкими. При игре на детей на инструментах, слежу за их свободным положением тела, шеи, головы.</w:t>
      </w:r>
    </w:p>
    <w:p w:rsidR="00B65153" w:rsidRPr="00C469D4" w:rsidRDefault="00B65153" w:rsidP="00B65153">
      <w:pPr>
        <w:pStyle w:val="a5"/>
        <w:rPr>
          <w:rFonts w:ascii="Times New Roman" w:hAnsi="Times New Roman" w:cs="Times New Roman"/>
          <w:sz w:val="28"/>
          <w:szCs w:val="28"/>
        </w:rPr>
      </w:pPr>
    </w:p>
    <w:p w:rsidR="00B65153" w:rsidRPr="00C469D4" w:rsidRDefault="00B65153" w:rsidP="00B65153">
      <w:pPr>
        <w:pStyle w:val="a5"/>
        <w:rPr>
          <w:rFonts w:ascii="Times New Roman" w:hAnsi="Times New Roman" w:cs="Times New Roman"/>
          <w:sz w:val="28"/>
          <w:szCs w:val="28"/>
        </w:rPr>
      </w:pPr>
    </w:p>
    <w:p w:rsidR="00B65153" w:rsidRPr="00E57D35" w:rsidRDefault="00B65153" w:rsidP="00B65153">
      <w:pPr>
        <w:pStyle w:val="a5"/>
        <w:rPr>
          <w:rFonts w:ascii="Times New Roman" w:hAnsi="Times New Roman" w:cs="Times New Roman"/>
          <w:b/>
          <w:sz w:val="28"/>
          <w:szCs w:val="28"/>
        </w:rPr>
      </w:pPr>
      <w:r w:rsidRPr="00E57D35">
        <w:rPr>
          <w:rFonts w:ascii="Times New Roman" w:hAnsi="Times New Roman" w:cs="Times New Roman"/>
          <w:b/>
          <w:sz w:val="28"/>
          <w:szCs w:val="28"/>
        </w:rPr>
        <w:lastRenderedPageBreak/>
        <w:t>Практическая часть</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Пример. “Сказка про лягушонка КВАК” </w:t>
      </w:r>
      <w:proofErr w:type="gramStart"/>
      <w:r w:rsidRPr="00C469D4">
        <w:rPr>
          <w:rFonts w:ascii="Times New Roman" w:hAnsi="Times New Roman" w:cs="Times New Roman"/>
          <w:sz w:val="28"/>
          <w:szCs w:val="28"/>
        </w:rPr>
        <w:t xml:space="preserve">( </w:t>
      </w:r>
      <w:proofErr w:type="gramEnd"/>
      <w:r w:rsidRPr="00C469D4">
        <w:rPr>
          <w:rFonts w:ascii="Times New Roman" w:hAnsi="Times New Roman" w:cs="Times New Roman"/>
          <w:sz w:val="28"/>
          <w:szCs w:val="28"/>
        </w:rPr>
        <w:t>игра на металлофоне)</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“Лягушонок КВАК пошёл гулять. Вдруг на него упала капелька дождя (ударяю по пластинке металлофона 1 раз). Тучка закрыла солнышко, стало темно, и на лягушонка капнуло ещё несколько капель (ударяю несколько раз). В начале капельки капали редко (редкие удары), а затем дождик разошёлся не на шутку и капельки полились одна за другой всё чаще и чаще. Дождь усилился (частые удары). Лягушонок прыгнул в озеро и стал ждать, когда кончится дождь. Вскоре дождь кончился, и опять выглянуло солнышко”.</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Вопросы к детям,</w:t>
      </w:r>
      <w:r>
        <w:rPr>
          <w:rFonts w:ascii="Times New Roman" w:hAnsi="Times New Roman" w:cs="Times New Roman"/>
          <w:sz w:val="28"/>
          <w:szCs w:val="28"/>
        </w:rPr>
        <w:t xml:space="preserve"> </w:t>
      </w:r>
      <w:r w:rsidRPr="00C469D4">
        <w:rPr>
          <w:rFonts w:ascii="Times New Roman" w:hAnsi="Times New Roman" w:cs="Times New Roman"/>
          <w:sz w:val="28"/>
          <w:szCs w:val="28"/>
        </w:rPr>
        <w:t>какой был дождь? Сильный, слабый, редкий, частый. А вот и инструмент, который помогал мне изобразить настоящий дождик. Таким образом, закрепляется название инструмента. Далее предлагаю посмотреть и потрогать, ещё раз послушать звучание. На следующем занятии игра “Весёлый дождик” закрепляет умение различать ритмический рисунок, а ученики определяют какой идёт дождь.</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Во время занятий по развитию у детей чувства ритма никоим образом нельзя создавать для них больших трудностей. Следует помнить, что было легко для ребенка в процессе игры, то и позднее на занятиях не будет для него трудным.</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Я, в своей работе, стремлюсь к тому, чтобы ученики выполняли ритмические задания охотно, и образность восприятия ритма в играх сохранилась бы и при обучении.</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Занятия начинаю на основе того музыкального репертуара, который дети знают, с декламации и народных детских песен. ( Т. Тиличеева «Смелый пилот», Г. Анисимова «Филин», «Сорока-сорока», «Петушок»).</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В начале мы закрепляем понятие об основных ритмических величинах: о четверти, восьмой, половинной, целой. Постепенно продвигаясь вперед, связываем ощущение этих длительностей с их названием и изображением, т.е. с нотами. Затем изучаем простые размеры 2/4, 3/4, сил</w:t>
      </w:r>
      <w:r>
        <w:rPr>
          <w:rFonts w:ascii="Times New Roman" w:hAnsi="Times New Roman" w:cs="Times New Roman"/>
          <w:sz w:val="28"/>
          <w:szCs w:val="28"/>
        </w:rPr>
        <w:t>ьные</w:t>
      </w:r>
      <w:r w:rsidRPr="00C469D4">
        <w:rPr>
          <w:rFonts w:ascii="Times New Roman" w:hAnsi="Times New Roman" w:cs="Times New Roman"/>
          <w:sz w:val="28"/>
          <w:szCs w:val="28"/>
        </w:rPr>
        <w:t xml:space="preserve"> и слабые доли, учимся отличать их друг от друга. Для этого делю детей на две группы, и мы играем – одна группа становится сильной долей, и должны одновременно сначала хлопать, а потом играть на сильную долю, должна выделять её. А вторая группа становится слабой долей, и должна следовать за сильной, и не выделяться. Затем группы меняются местами, чтобы каждый </w:t>
      </w:r>
      <w:r>
        <w:rPr>
          <w:rFonts w:ascii="Times New Roman" w:hAnsi="Times New Roman" w:cs="Times New Roman"/>
          <w:sz w:val="28"/>
          <w:szCs w:val="28"/>
        </w:rPr>
        <w:t>мог попробовать играть и сильные</w:t>
      </w:r>
      <w:r w:rsidRPr="00C469D4">
        <w:rPr>
          <w:rFonts w:ascii="Times New Roman" w:hAnsi="Times New Roman" w:cs="Times New Roman"/>
          <w:sz w:val="28"/>
          <w:szCs w:val="28"/>
        </w:rPr>
        <w:t>, и слабые доли. После игры изучаем музыкальный материал – польку и вальс, чтобы закрепить полученные знания на практике.</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При ознакомлении детей с новым ритмическим материалом важно использовать наглядность, понятную ребенку. Стараюсь объяснять просто, чётко, ясно, чтобы весь коллектив мог быстро овладеть новыми знаниями, а не учить долго сложные теоретические понятия.</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Всегда уделяю большое внимание выбору репертуара. Именно он должен быть доступным для исполнения и формирования творческих способностей учащихся. В песенном репертуаре и специальных упражнениях надо избегать </w:t>
      </w:r>
      <w:r w:rsidRPr="00C469D4">
        <w:rPr>
          <w:rFonts w:ascii="Times New Roman" w:hAnsi="Times New Roman" w:cs="Times New Roman"/>
          <w:sz w:val="28"/>
          <w:szCs w:val="28"/>
        </w:rPr>
        <w:lastRenderedPageBreak/>
        <w:t>таких ритмических трудностей, которые не были достаточно подготовлены. Развитие ритмического чувства способствует заинтересованности детей, успешному выполнению заданий.</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Опора учителя только на лучших учащихся может вызвать торможение в музыкальном развитии, поэтому также стараюсь индивидуально заниматься с теми, кто испытывает трудности в освоении музыкально - ритмического материала.</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Развитие метроритмического чувства.</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Для развития чувства метра (равного биения сильных и слабых долей) можно использовать всякое равномерное движение: хождение под песню, под инструментальную музыку, подражательные движения, которые ребенок делает во время игры. Выбрав известную детскую песню, которую ученики поют хором, я ставлю детей в круг, они равномерно движутся под музыку, поют и хлопками и притопами воспроизводят ритмический рисунок. В дальнейшем, все вместе определяем, какие инструменты могут звучать в этой песне, на какую долю, и какой ритмический рисунок следует на них исполнять. Затем распределяем инструменты между ребятами.</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При игре на инструментах всегда говорю ученикам, чтобы они не играли громко, слушали себя, своего соседа и других участников  и, конечно, чтобы слышали основной инструмент, который играет мелодию. Если игра на инструментах происходит под пение, то очень важно, чтобы инструменты его не заглушали, хорошо проговаривали слова, пели выразительно.</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Я выступаю в роли дирижёра, кивком головы показываю начало произведения и помогаю сохранить равномерный ритм и темп. В процессе исполнения инструментальных произведений подвожу детей к пониманию темпа, к ощущению ударений. Ученики обычно хорошо ощущают акценты и отмечают их более сильным движением.</w:t>
      </w:r>
    </w:p>
    <w:p w:rsidR="00B65153" w:rsidRPr="00C469D4" w:rsidRDefault="00B65153" w:rsidP="00B65153">
      <w:pPr>
        <w:pStyle w:val="a5"/>
        <w:rPr>
          <w:rFonts w:ascii="Times New Roman" w:hAnsi="Times New Roman" w:cs="Times New Roman"/>
          <w:sz w:val="28"/>
          <w:szCs w:val="28"/>
        </w:rPr>
      </w:pPr>
    </w:p>
    <w:p w:rsidR="00B65153" w:rsidRPr="00C469D4" w:rsidRDefault="00B65153" w:rsidP="00B65153">
      <w:pPr>
        <w:pStyle w:val="a5"/>
        <w:rPr>
          <w:rFonts w:ascii="Times New Roman" w:hAnsi="Times New Roman" w:cs="Times New Roman"/>
          <w:sz w:val="28"/>
          <w:szCs w:val="28"/>
        </w:rPr>
      </w:pPr>
    </w:p>
    <w:p w:rsidR="00B65153" w:rsidRPr="00E57D35" w:rsidRDefault="00B65153" w:rsidP="00B65153">
      <w:pPr>
        <w:pStyle w:val="a5"/>
        <w:rPr>
          <w:rFonts w:ascii="Times New Roman" w:hAnsi="Times New Roman" w:cs="Times New Roman"/>
          <w:b/>
          <w:sz w:val="28"/>
          <w:szCs w:val="28"/>
        </w:rPr>
      </w:pPr>
      <w:r w:rsidRPr="00E57D35">
        <w:rPr>
          <w:rFonts w:ascii="Times New Roman" w:hAnsi="Times New Roman" w:cs="Times New Roman"/>
          <w:b/>
          <w:sz w:val="28"/>
          <w:szCs w:val="28"/>
        </w:rPr>
        <w:t>Ритмические упражнения.</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Дети с большой радостью выполняют ритмические задания, связанные с несложными инструментальными произведениями. </w:t>
      </w:r>
      <w:proofErr w:type="gramStart"/>
      <w:r>
        <w:rPr>
          <w:rFonts w:ascii="Times New Roman" w:hAnsi="Times New Roman" w:cs="Times New Roman"/>
          <w:sz w:val="28"/>
          <w:szCs w:val="28"/>
        </w:rPr>
        <w:t xml:space="preserve">Например: </w:t>
      </w:r>
      <w:r w:rsidRPr="00C469D4">
        <w:rPr>
          <w:rFonts w:ascii="Times New Roman" w:hAnsi="Times New Roman" w:cs="Times New Roman"/>
          <w:sz w:val="28"/>
          <w:szCs w:val="28"/>
        </w:rPr>
        <w:t xml:space="preserve"> одна группа выполняет ритмический </w:t>
      </w:r>
      <w:r>
        <w:rPr>
          <w:rFonts w:ascii="Times New Roman" w:hAnsi="Times New Roman" w:cs="Times New Roman"/>
          <w:sz w:val="28"/>
          <w:szCs w:val="28"/>
        </w:rPr>
        <w:t xml:space="preserve">рисунок на ударных инструментах; </w:t>
      </w:r>
      <w:r w:rsidRPr="00C469D4">
        <w:rPr>
          <w:rFonts w:ascii="Times New Roman" w:hAnsi="Times New Roman" w:cs="Times New Roman"/>
          <w:sz w:val="28"/>
          <w:szCs w:val="28"/>
        </w:rPr>
        <w:t xml:space="preserve"> вторая – на шумовых.</w:t>
      </w:r>
      <w:proofErr w:type="gramEnd"/>
      <w:r w:rsidRPr="00C469D4">
        <w:rPr>
          <w:rFonts w:ascii="Times New Roman" w:hAnsi="Times New Roman" w:cs="Times New Roman"/>
          <w:sz w:val="28"/>
          <w:szCs w:val="28"/>
        </w:rPr>
        <w:t xml:space="preserve"> Часто импровизируют, добавляют что-то своё. В качестве такого музыкального репертуара использую многие пьесы из детских сборников. При помощи таких простых игровых приемов постепенно подвожу детей к более сложным явлениям ритма.</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Ритмические упражнения на ранних возрастных этапах помогают развить у ребенка чувство ритма, учат его распознавать различные темпы музыки, слышать музыку, то есть развивают музыкальный слух и учат быть гармоничным.</w:t>
      </w:r>
    </w:p>
    <w:p w:rsidR="00B65153" w:rsidRPr="00C469D4" w:rsidRDefault="00B65153" w:rsidP="00B65153">
      <w:pPr>
        <w:pStyle w:val="a5"/>
        <w:rPr>
          <w:rFonts w:ascii="Times New Roman" w:hAnsi="Times New Roman" w:cs="Times New Roman"/>
          <w:sz w:val="28"/>
          <w:szCs w:val="28"/>
        </w:rPr>
      </w:pP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Пример. Упражнение “Уточки”</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Наши уточки с утра:</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кря-кря-кря (поют дети)</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lastRenderedPageBreak/>
        <w:t>кря-кря-кря (звуки инструмента)</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Наши гуси у пруда:</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га-га-га (поют дети)</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га-га-га (звуки инструмента)</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Наши курочки в окно:</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ко-ко-ко (поют дети)</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ко-ко-ко (звуки инструмента)</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После таких упражнений дети играют дружнее, слаженнее.</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Продолжая развивать взятую </w:t>
      </w:r>
      <w:proofErr w:type="spellStart"/>
      <w:r w:rsidRPr="00C469D4">
        <w:rPr>
          <w:rFonts w:ascii="Times New Roman" w:hAnsi="Times New Roman" w:cs="Times New Roman"/>
          <w:sz w:val="28"/>
          <w:szCs w:val="28"/>
        </w:rPr>
        <w:t>попевку</w:t>
      </w:r>
      <w:proofErr w:type="spellEnd"/>
      <w:r w:rsidRPr="00C469D4">
        <w:rPr>
          <w:rFonts w:ascii="Times New Roman" w:hAnsi="Times New Roman" w:cs="Times New Roman"/>
          <w:sz w:val="28"/>
          <w:szCs w:val="28"/>
        </w:rPr>
        <w:t xml:space="preserve"> на следующем занятии, ставлю перед детьми задачу узнать её по мелодии, спеть её, прохлопать ритм. И после того, как все дети хорошо усвоят ритм, переходим к игре этой </w:t>
      </w:r>
      <w:proofErr w:type="spellStart"/>
      <w:r w:rsidRPr="00C469D4">
        <w:rPr>
          <w:rFonts w:ascii="Times New Roman" w:hAnsi="Times New Roman" w:cs="Times New Roman"/>
          <w:sz w:val="28"/>
          <w:szCs w:val="28"/>
        </w:rPr>
        <w:t>попевки</w:t>
      </w:r>
      <w:proofErr w:type="spellEnd"/>
      <w:r w:rsidRPr="00C469D4">
        <w:rPr>
          <w:rFonts w:ascii="Times New Roman" w:hAnsi="Times New Roman" w:cs="Times New Roman"/>
          <w:sz w:val="28"/>
          <w:szCs w:val="28"/>
        </w:rPr>
        <w:t xml:space="preserve"> на инструменте. Постепенно дети осваивают навык игры на металлофоне: играют знакомые песенки на одном звуке, передают ритмический рисунок на группе ударных, учатся прислушиваться друг к другу.</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Пример. Игра с раздаточным материалом “Определи по ритму”.</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Каждый ребёнок загадывает свой образ:  часы, гром, самолёт, машина, поезд и т.д. и передаёт его звучание в определённом ритме на выбранном им самим инструменте. Другие дети отгадывают эту загадку, находя сам предмет или карточку с его изображением. Выигрывает тот, чьи загадки будут разгаданы.</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По вопросу о развитии музыкально-ритмического чувства мы не располагаем прямым экспериментальным материалом: что же касается внемузыкального ритма, то экспериментальные данные не дают никаких поводов сомневаться в </w:t>
      </w:r>
      <w:proofErr w:type="spellStart"/>
      <w:r w:rsidRPr="00C469D4">
        <w:rPr>
          <w:rFonts w:ascii="Times New Roman" w:hAnsi="Times New Roman" w:cs="Times New Roman"/>
          <w:sz w:val="28"/>
          <w:szCs w:val="28"/>
        </w:rPr>
        <w:t>воспитуемости</w:t>
      </w:r>
      <w:proofErr w:type="spellEnd"/>
      <w:r w:rsidRPr="00C469D4">
        <w:rPr>
          <w:rFonts w:ascii="Times New Roman" w:hAnsi="Times New Roman" w:cs="Times New Roman"/>
          <w:sz w:val="28"/>
          <w:szCs w:val="28"/>
        </w:rPr>
        <w:t xml:space="preserve"> ритмического чувства.</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w:t>
      </w:r>
      <w:r>
        <w:rPr>
          <w:rFonts w:ascii="Times New Roman" w:hAnsi="Times New Roman" w:cs="Times New Roman"/>
          <w:sz w:val="28"/>
          <w:szCs w:val="28"/>
        </w:rPr>
        <w:t>О</w:t>
      </w:r>
      <w:r w:rsidRPr="00C469D4">
        <w:rPr>
          <w:rFonts w:ascii="Times New Roman" w:hAnsi="Times New Roman" w:cs="Times New Roman"/>
          <w:sz w:val="28"/>
          <w:szCs w:val="28"/>
        </w:rPr>
        <w:t>сновываясь на своём опыте</w:t>
      </w:r>
      <w:r>
        <w:rPr>
          <w:rFonts w:ascii="Times New Roman" w:hAnsi="Times New Roman" w:cs="Times New Roman"/>
          <w:sz w:val="28"/>
          <w:szCs w:val="28"/>
        </w:rPr>
        <w:t>,</w:t>
      </w:r>
      <w:r w:rsidRPr="00C469D4">
        <w:rPr>
          <w:rFonts w:ascii="Times New Roman" w:hAnsi="Times New Roman" w:cs="Times New Roman"/>
          <w:sz w:val="28"/>
          <w:szCs w:val="28"/>
        </w:rPr>
        <w:t xml:space="preserve"> могу сказать с уверенностью</w:t>
      </w:r>
      <w:r>
        <w:rPr>
          <w:rFonts w:ascii="Times New Roman" w:hAnsi="Times New Roman" w:cs="Times New Roman"/>
          <w:sz w:val="28"/>
          <w:szCs w:val="28"/>
        </w:rPr>
        <w:t>, что ч</w:t>
      </w:r>
      <w:r w:rsidRPr="00C469D4">
        <w:rPr>
          <w:rFonts w:ascii="Times New Roman" w:hAnsi="Times New Roman" w:cs="Times New Roman"/>
          <w:sz w:val="28"/>
          <w:szCs w:val="28"/>
        </w:rPr>
        <w:t xml:space="preserve">увство ритма </w:t>
      </w:r>
      <w:proofErr w:type="spellStart"/>
      <w:r w:rsidRPr="00C469D4">
        <w:rPr>
          <w:rFonts w:ascii="Times New Roman" w:hAnsi="Times New Roman" w:cs="Times New Roman"/>
          <w:sz w:val="28"/>
          <w:szCs w:val="28"/>
        </w:rPr>
        <w:t>воспитуемо</w:t>
      </w:r>
      <w:proofErr w:type="spellEnd"/>
      <w:r w:rsidRPr="00C469D4">
        <w:rPr>
          <w:rFonts w:ascii="Times New Roman" w:hAnsi="Times New Roman" w:cs="Times New Roman"/>
          <w:sz w:val="28"/>
          <w:szCs w:val="28"/>
        </w:rPr>
        <w:t xml:space="preserve"> и развиваемо. После практических занятий игры на ДМИ, почти все учащиеся показали хорошие результаты и достижения – выучили длительности нот, их дробление, отличали сильную долю от слабой, могли воспроизвести сложный ритмический рисунок.</w:t>
      </w:r>
    </w:p>
    <w:p w:rsidR="00B65153" w:rsidRPr="00184ADE" w:rsidRDefault="00B65153" w:rsidP="00B65153">
      <w:pPr>
        <w:pStyle w:val="a5"/>
        <w:rPr>
          <w:rFonts w:ascii="Times New Roman" w:hAnsi="Times New Roman" w:cs="Times New Roman"/>
          <w:sz w:val="28"/>
          <w:szCs w:val="28"/>
        </w:rPr>
      </w:pPr>
    </w:p>
    <w:p w:rsidR="00B65153" w:rsidRPr="00184ADE" w:rsidRDefault="00B65153" w:rsidP="00B65153">
      <w:pPr>
        <w:pStyle w:val="a5"/>
        <w:rPr>
          <w:rFonts w:ascii="Times New Roman" w:hAnsi="Times New Roman" w:cs="Times New Roman"/>
          <w:sz w:val="28"/>
          <w:szCs w:val="28"/>
        </w:rPr>
      </w:pPr>
    </w:p>
    <w:p w:rsidR="00B65153" w:rsidRPr="00184ADE" w:rsidRDefault="00B65153" w:rsidP="00B65153">
      <w:pPr>
        <w:pStyle w:val="a5"/>
        <w:rPr>
          <w:rFonts w:ascii="Times New Roman" w:hAnsi="Times New Roman" w:cs="Times New Roman"/>
          <w:sz w:val="28"/>
          <w:szCs w:val="28"/>
        </w:rPr>
      </w:pPr>
    </w:p>
    <w:p w:rsidR="00B65153" w:rsidRPr="00184ADE" w:rsidRDefault="00B65153" w:rsidP="00B65153">
      <w:pPr>
        <w:pStyle w:val="a5"/>
        <w:rPr>
          <w:rFonts w:ascii="Times New Roman" w:hAnsi="Times New Roman" w:cs="Times New Roman"/>
          <w:b/>
          <w:sz w:val="28"/>
          <w:szCs w:val="28"/>
        </w:rPr>
      </w:pPr>
      <w:r w:rsidRPr="00E57D35">
        <w:rPr>
          <w:rFonts w:ascii="Times New Roman" w:hAnsi="Times New Roman" w:cs="Times New Roman"/>
          <w:b/>
          <w:sz w:val="28"/>
          <w:szCs w:val="28"/>
        </w:rPr>
        <w:t>Методические реко</w:t>
      </w:r>
      <w:r>
        <w:rPr>
          <w:rFonts w:ascii="Times New Roman" w:hAnsi="Times New Roman" w:cs="Times New Roman"/>
          <w:b/>
          <w:sz w:val="28"/>
          <w:szCs w:val="28"/>
        </w:rPr>
        <w:t xml:space="preserve">мендации по работе над </w:t>
      </w:r>
      <w:proofErr w:type="spellStart"/>
      <w:r w:rsidRPr="00E57D35">
        <w:rPr>
          <w:rFonts w:ascii="Times New Roman" w:hAnsi="Times New Roman" w:cs="Times New Roman"/>
          <w:b/>
          <w:sz w:val="28"/>
          <w:szCs w:val="28"/>
        </w:rPr>
        <w:t>попевкой</w:t>
      </w:r>
      <w:proofErr w:type="spellEnd"/>
      <w:r>
        <w:rPr>
          <w:rFonts w:ascii="Times New Roman" w:hAnsi="Times New Roman" w:cs="Times New Roman"/>
          <w:b/>
          <w:sz w:val="28"/>
          <w:szCs w:val="28"/>
        </w:rPr>
        <w:t>.</w:t>
      </w:r>
    </w:p>
    <w:p w:rsidR="00B65153" w:rsidRPr="00184ADE" w:rsidRDefault="00B65153" w:rsidP="00B65153">
      <w:pPr>
        <w:pStyle w:val="a5"/>
        <w:rPr>
          <w:rFonts w:ascii="Times New Roman" w:hAnsi="Times New Roman" w:cs="Times New Roman"/>
          <w:b/>
          <w:sz w:val="28"/>
          <w:szCs w:val="28"/>
        </w:rPr>
      </w:pP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1. </w:t>
      </w:r>
      <w:r w:rsidRPr="006F5B5A">
        <w:rPr>
          <w:rFonts w:ascii="Times New Roman" w:hAnsi="Times New Roman" w:cs="Times New Roman"/>
          <w:b/>
          <w:sz w:val="28"/>
          <w:szCs w:val="28"/>
        </w:rPr>
        <w:t xml:space="preserve">Познакомить детей с </w:t>
      </w:r>
      <w:proofErr w:type="spellStart"/>
      <w:r w:rsidRPr="006F5B5A">
        <w:rPr>
          <w:rFonts w:ascii="Times New Roman" w:hAnsi="Times New Roman" w:cs="Times New Roman"/>
          <w:b/>
          <w:sz w:val="28"/>
          <w:szCs w:val="28"/>
        </w:rPr>
        <w:t>попевкой</w:t>
      </w:r>
      <w:proofErr w:type="spellEnd"/>
      <w:r w:rsidRPr="006F5B5A">
        <w:rPr>
          <w:rFonts w:ascii="Times New Roman" w:hAnsi="Times New Roman" w:cs="Times New Roman"/>
          <w:b/>
          <w:sz w:val="28"/>
          <w:szCs w:val="28"/>
        </w:rPr>
        <w:t>. Учить петь мелодию на одном звуке.</w:t>
      </w:r>
    </w:p>
    <w:p w:rsidR="00B65153"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Методика проведения. </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Первоначально </w:t>
      </w:r>
      <w:proofErr w:type="spellStart"/>
      <w:r w:rsidRPr="00C469D4">
        <w:rPr>
          <w:rFonts w:ascii="Times New Roman" w:hAnsi="Times New Roman" w:cs="Times New Roman"/>
          <w:sz w:val="28"/>
          <w:szCs w:val="28"/>
        </w:rPr>
        <w:t>попевку</w:t>
      </w:r>
      <w:proofErr w:type="spellEnd"/>
      <w:r w:rsidRPr="00C469D4">
        <w:rPr>
          <w:rFonts w:ascii="Times New Roman" w:hAnsi="Times New Roman" w:cs="Times New Roman"/>
          <w:sz w:val="28"/>
          <w:szCs w:val="28"/>
        </w:rPr>
        <w:t xml:space="preserve"> исполняет музыкальный руководитель. Дети усваивают ее, прохлопывают ритмический рисунок.</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2. </w:t>
      </w:r>
      <w:r w:rsidRPr="006F5B5A">
        <w:rPr>
          <w:rFonts w:ascii="Times New Roman" w:hAnsi="Times New Roman" w:cs="Times New Roman"/>
          <w:b/>
          <w:sz w:val="28"/>
          <w:szCs w:val="28"/>
        </w:rPr>
        <w:t xml:space="preserve">Точно передавать ритмический рисунок </w:t>
      </w:r>
      <w:proofErr w:type="spellStart"/>
      <w:r w:rsidRPr="006F5B5A">
        <w:rPr>
          <w:rFonts w:ascii="Times New Roman" w:hAnsi="Times New Roman" w:cs="Times New Roman"/>
          <w:b/>
          <w:sz w:val="28"/>
          <w:szCs w:val="28"/>
        </w:rPr>
        <w:t>попевки</w:t>
      </w:r>
      <w:proofErr w:type="spellEnd"/>
      <w:r w:rsidRPr="006F5B5A">
        <w:rPr>
          <w:rFonts w:ascii="Times New Roman" w:hAnsi="Times New Roman" w:cs="Times New Roman"/>
          <w:b/>
          <w:sz w:val="28"/>
          <w:szCs w:val="28"/>
        </w:rPr>
        <w:t>.</w:t>
      </w:r>
    </w:p>
    <w:p w:rsidR="00B65153"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Методика проведения. </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Дети исполняют </w:t>
      </w:r>
      <w:proofErr w:type="spellStart"/>
      <w:r w:rsidRPr="00C469D4">
        <w:rPr>
          <w:rFonts w:ascii="Times New Roman" w:hAnsi="Times New Roman" w:cs="Times New Roman"/>
          <w:sz w:val="28"/>
          <w:szCs w:val="28"/>
        </w:rPr>
        <w:t>попевку</w:t>
      </w:r>
      <w:proofErr w:type="spellEnd"/>
      <w:r w:rsidRPr="00C469D4">
        <w:rPr>
          <w:rFonts w:ascii="Times New Roman" w:hAnsi="Times New Roman" w:cs="Times New Roman"/>
          <w:sz w:val="28"/>
          <w:szCs w:val="28"/>
        </w:rPr>
        <w:t>, одновременно прохлопывая ритмический рисунок, затем поочередно играют на ударных инструментах — бубне, трещотке, ложках. Музыкальный руководитель исполняет аккомпанемент.</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3. </w:t>
      </w:r>
      <w:r w:rsidRPr="006F5B5A">
        <w:rPr>
          <w:rFonts w:ascii="Times New Roman" w:hAnsi="Times New Roman" w:cs="Times New Roman"/>
          <w:b/>
          <w:sz w:val="28"/>
          <w:szCs w:val="28"/>
        </w:rPr>
        <w:t>Обучать игре на металлофоне. Точно передавать ритмический рисунок.</w:t>
      </w:r>
    </w:p>
    <w:p w:rsidR="00B65153"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lastRenderedPageBreak/>
        <w:t xml:space="preserve">Методика проведения. </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Музыкальный руководитель предлагает детям вспомнить </w:t>
      </w:r>
      <w:proofErr w:type="spellStart"/>
      <w:r w:rsidRPr="00C469D4">
        <w:rPr>
          <w:rFonts w:ascii="Times New Roman" w:hAnsi="Times New Roman" w:cs="Times New Roman"/>
          <w:sz w:val="28"/>
          <w:szCs w:val="28"/>
        </w:rPr>
        <w:t>попевку</w:t>
      </w:r>
      <w:proofErr w:type="spellEnd"/>
      <w:r w:rsidRPr="00C469D4">
        <w:rPr>
          <w:rFonts w:ascii="Times New Roman" w:hAnsi="Times New Roman" w:cs="Times New Roman"/>
          <w:sz w:val="28"/>
          <w:szCs w:val="28"/>
        </w:rPr>
        <w:t xml:space="preserve"> и пропеть ее, исполняет </w:t>
      </w:r>
      <w:proofErr w:type="spellStart"/>
      <w:r w:rsidRPr="00C469D4">
        <w:rPr>
          <w:rFonts w:ascii="Times New Roman" w:hAnsi="Times New Roman" w:cs="Times New Roman"/>
          <w:sz w:val="28"/>
          <w:szCs w:val="28"/>
        </w:rPr>
        <w:t>попевку</w:t>
      </w:r>
      <w:proofErr w:type="spellEnd"/>
      <w:r w:rsidRPr="00C469D4">
        <w:rPr>
          <w:rFonts w:ascii="Times New Roman" w:hAnsi="Times New Roman" w:cs="Times New Roman"/>
          <w:sz w:val="28"/>
          <w:szCs w:val="28"/>
        </w:rPr>
        <w:t xml:space="preserve"> на </w:t>
      </w:r>
      <w:proofErr w:type="spellStart"/>
      <w:r w:rsidRPr="00C469D4">
        <w:rPr>
          <w:rFonts w:ascii="Times New Roman" w:hAnsi="Times New Roman" w:cs="Times New Roman"/>
          <w:sz w:val="28"/>
          <w:szCs w:val="28"/>
        </w:rPr>
        <w:t>металлофоне</w:t>
      </w:r>
      <w:proofErr w:type="gramStart"/>
      <w:r w:rsidRPr="00C469D4">
        <w:rPr>
          <w:rFonts w:ascii="Times New Roman" w:hAnsi="Times New Roman" w:cs="Times New Roman"/>
          <w:sz w:val="28"/>
          <w:szCs w:val="28"/>
        </w:rPr>
        <w:t>.П</w:t>
      </w:r>
      <w:proofErr w:type="gramEnd"/>
      <w:r w:rsidRPr="00C469D4">
        <w:rPr>
          <w:rFonts w:ascii="Times New Roman" w:hAnsi="Times New Roman" w:cs="Times New Roman"/>
          <w:sz w:val="28"/>
          <w:szCs w:val="28"/>
        </w:rPr>
        <w:t>ри</w:t>
      </w:r>
      <w:proofErr w:type="spellEnd"/>
      <w:r w:rsidRPr="00C469D4">
        <w:rPr>
          <w:rFonts w:ascii="Times New Roman" w:hAnsi="Times New Roman" w:cs="Times New Roman"/>
          <w:sz w:val="28"/>
          <w:szCs w:val="28"/>
        </w:rPr>
        <w:t xml:space="preserve"> этом обращает внимание детей на положение молоточка в руке, указывает, на какой пластинке следует играть. Дети поочередно исполняют (двое-трое детей), вся группа поет.</w:t>
      </w:r>
    </w:p>
    <w:p w:rsidR="00B65153" w:rsidRPr="006F5B5A" w:rsidRDefault="00B65153" w:rsidP="00B65153">
      <w:pPr>
        <w:pStyle w:val="a5"/>
        <w:rPr>
          <w:rFonts w:ascii="Times New Roman" w:hAnsi="Times New Roman" w:cs="Times New Roman"/>
          <w:b/>
          <w:sz w:val="28"/>
          <w:szCs w:val="28"/>
        </w:rPr>
      </w:pPr>
      <w:r w:rsidRPr="00C469D4">
        <w:rPr>
          <w:rFonts w:ascii="Times New Roman" w:hAnsi="Times New Roman" w:cs="Times New Roman"/>
          <w:sz w:val="28"/>
          <w:szCs w:val="28"/>
        </w:rPr>
        <w:t xml:space="preserve">4. </w:t>
      </w:r>
      <w:r w:rsidRPr="006F5B5A">
        <w:rPr>
          <w:rFonts w:ascii="Times New Roman" w:hAnsi="Times New Roman" w:cs="Times New Roman"/>
          <w:b/>
          <w:sz w:val="28"/>
          <w:szCs w:val="28"/>
        </w:rPr>
        <w:t xml:space="preserve">Учить детей правильным приемам </w:t>
      </w:r>
      <w:proofErr w:type="spellStart"/>
      <w:r w:rsidRPr="006F5B5A">
        <w:rPr>
          <w:rFonts w:ascii="Times New Roman" w:hAnsi="Times New Roman" w:cs="Times New Roman"/>
          <w:b/>
          <w:sz w:val="28"/>
          <w:szCs w:val="28"/>
        </w:rPr>
        <w:t>звукоизвлечения</w:t>
      </w:r>
      <w:proofErr w:type="spellEnd"/>
      <w:r w:rsidRPr="006F5B5A">
        <w:rPr>
          <w:rFonts w:ascii="Times New Roman" w:hAnsi="Times New Roman" w:cs="Times New Roman"/>
          <w:b/>
          <w:sz w:val="28"/>
          <w:szCs w:val="28"/>
        </w:rPr>
        <w:t>, точно передавать ритмический рисунок.</w:t>
      </w:r>
    </w:p>
    <w:p w:rsidR="00B65153"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Методика проведения.</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Музыкальный руководитель играет знакомую </w:t>
      </w:r>
      <w:proofErr w:type="spellStart"/>
      <w:r w:rsidRPr="00C469D4">
        <w:rPr>
          <w:rFonts w:ascii="Times New Roman" w:hAnsi="Times New Roman" w:cs="Times New Roman"/>
          <w:sz w:val="28"/>
          <w:szCs w:val="28"/>
        </w:rPr>
        <w:t>попевку</w:t>
      </w:r>
      <w:proofErr w:type="spellEnd"/>
      <w:r w:rsidRPr="00C469D4">
        <w:rPr>
          <w:rFonts w:ascii="Times New Roman" w:hAnsi="Times New Roman" w:cs="Times New Roman"/>
          <w:sz w:val="28"/>
          <w:szCs w:val="28"/>
        </w:rPr>
        <w:t xml:space="preserve"> на металлофоне. Затем дети исполняют ее поочередно</w:t>
      </w:r>
    </w:p>
    <w:p w:rsidR="00B65153" w:rsidRPr="006F5B5A" w:rsidRDefault="00B65153" w:rsidP="00B65153">
      <w:pPr>
        <w:pStyle w:val="a5"/>
        <w:rPr>
          <w:rFonts w:ascii="Times New Roman" w:hAnsi="Times New Roman" w:cs="Times New Roman"/>
          <w:b/>
          <w:sz w:val="28"/>
          <w:szCs w:val="28"/>
        </w:rPr>
      </w:pPr>
      <w:r w:rsidRPr="00C469D4">
        <w:rPr>
          <w:rFonts w:ascii="Times New Roman" w:hAnsi="Times New Roman" w:cs="Times New Roman"/>
          <w:sz w:val="28"/>
          <w:szCs w:val="28"/>
        </w:rPr>
        <w:t xml:space="preserve">5. </w:t>
      </w:r>
      <w:r w:rsidRPr="006F5B5A">
        <w:rPr>
          <w:rFonts w:ascii="Times New Roman" w:hAnsi="Times New Roman" w:cs="Times New Roman"/>
          <w:b/>
          <w:sz w:val="28"/>
          <w:szCs w:val="28"/>
        </w:rPr>
        <w:t>Учить детей правильным приемам игры на металлофоне. Точно передавать ритмический рисунок на ударных инструментах.</w:t>
      </w:r>
    </w:p>
    <w:p w:rsidR="00B65153"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Методика проведения. </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Музыкальный руководитель исполняет </w:t>
      </w:r>
      <w:proofErr w:type="spellStart"/>
      <w:r w:rsidRPr="00C469D4">
        <w:rPr>
          <w:rFonts w:ascii="Times New Roman" w:hAnsi="Times New Roman" w:cs="Times New Roman"/>
          <w:sz w:val="28"/>
          <w:szCs w:val="28"/>
        </w:rPr>
        <w:t>попевку</w:t>
      </w:r>
      <w:proofErr w:type="spellEnd"/>
      <w:r w:rsidRPr="00C469D4">
        <w:rPr>
          <w:rFonts w:ascii="Times New Roman" w:hAnsi="Times New Roman" w:cs="Times New Roman"/>
          <w:sz w:val="28"/>
          <w:szCs w:val="28"/>
        </w:rPr>
        <w:t xml:space="preserve"> на металлофоне, дети должны узнать ее. Затем ребята исполняют </w:t>
      </w:r>
      <w:proofErr w:type="spellStart"/>
      <w:r w:rsidRPr="00C469D4">
        <w:rPr>
          <w:rFonts w:ascii="Times New Roman" w:hAnsi="Times New Roman" w:cs="Times New Roman"/>
          <w:sz w:val="28"/>
          <w:szCs w:val="28"/>
        </w:rPr>
        <w:t>попевку</w:t>
      </w:r>
      <w:proofErr w:type="spellEnd"/>
      <w:r w:rsidRPr="00C469D4">
        <w:rPr>
          <w:rFonts w:ascii="Times New Roman" w:hAnsi="Times New Roman" w:cs="Times New Roman"/>
          <w:sz w:val="28"/>
          <w:szCs w:val="28"/>
        </w:rPr>
        <w:t xml:space="preserve"> поочередно. Несколько детей передают ритмический рисунок на ударных инструментах.</w:t>
      </w:r>
    </w:p>
    <w:p w:rsidR="00B65153" w:rsidRPr="006F5B5A" w:rsidRDefault="00B65153" w:rsidP="00B65153">
      <w:pPr>
        <w:pStyle w:val="a5"/>
        <w:rPr>
          <w:rFonts w:ascii="Times New Roman" w:hAnsi="Times New Roman" w:cs="Times New Roman"/>
          <w:b/>
          <w:sz w:val="28"/>
          <w:szCs w:val="28"/>
        </w:rPr>
      </w:pPr>
      <w:r w:rsidRPr="00C469D4">
        <w:rPr>
          <w:rFonts w:ascii="Times New Roman" w:hAnsi="Times New Roman" w:cs="Times New Roman"/>
          <w:sz w:val="28"/>
          <w:szCs w:val="28"/>
        </w:rPr>
        <w:t xml:space="preserve">6. </w:t>
      </w:r>
      <w:r w:rsidRPr="006F5B5A">
        <w:rPr>
          <w:rFonts w:ascii="Times New Roman" w:hAnsi="Times New Roman" w:cs="Times New Roman"/>
          <w:b/>
          <w:sz w:val="28"/>
          <w:szCs w:val="28"/>
        </w:rPr>
        <w:t>Правильно передавать в игре на металлофоне ритмический рисунок. Учить играть ансамблем.</w:t>
      </w:r>
    </w:p>
    <w:p w:rsidR="00B65153"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Методика проведения. </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Ребенок исполняет </w:t>
      </w:r>
      <w:proofErr w:type="spellStart"/>
      <w:r w:rsidRPr="00C469D4">
        <w:rPr>
          <w:rFonts w:ascii="Times New Roman" w:hAnsi="Times New Roman" w:cs="Times New Roman"/>
          <w:sz w:val="28"/>
          <w:szCs w:val="28"/>
        </w:rPr>
        <w:t>попевку</w:t>
      </w:r>
      <w:proofErr w:type="spellEnd"/>
      <w:r w:rsidRPr="00C469D4">
        <w:rPr>
          <w:rFonts w:ascii="Times New Roman" w:hAnsi="Times New Roman" w:cs="Times New Roman"/>
          <w:sz w:val="28"/>
          <w:szCs w:val="28"/>
        </w:rPr>
        <w:t xml:space="preserve"> на металлофоне с музыкальным сопровождением. Вся группа </w:t>
      </w:r>
      <w:proofErr w:type="spellStart"/>
      <w:r w:rsidRPr="00C469D4">
        <w:rPr>
          <w:rFonts w:ascii="Times New Roman" w:hAnsi="Times New Roman" w:cs="Times New Roman"/>
          <w:sz w:val="28"/>
          <w:szCs w:val="28"/>
        </w:rPr>
        <w:t>пропевает</w:t>
      </w:r>
      <w:proofErr w:type="spellEnd"/>
      <w:r w:rsidRPr="00C469D4">
        <w:rPr>
          <w:rFonts w:ascii="Times New Roman" w:hAnsi="Times New Roman" w:cs="Times New Roman"/>
          <w:sz w:val="28"/>
          <w:szCs w:val="28"/>
        </w:rPr>
        <w:t xml:space="preserve"> ее. Повторное исполнение на металлофоне сопровождается игрой на различных ударных инструментах.</w:t>
      </w:r>
    </w:p>
    <w:p w:rsidR="00B65153" w:rsidRPr="0044557A" w:rsidRDefault="00B65153" w:rsidP="00B65153">
      <w:pPr>
        <w:pStyle w:val="a5"/>
        <w:rPr>
          <w:rFonts w:ascii="Times New Roman" w:hAnsi="Times New Roman" w:cs="Times New Roman"/>
          <w:b/>
          <w:sz w:val="28"/>
          <w:szCs w:val="28"/>
        </w:rPr>
      </w:pPr>
      <w:r w:rsidRPr="00C469D4">
        <w:rPr>
          <w:rFonts w:ascii="Times New Roman" w:hAnsi="Times New Roman" w:cs="Times New Roman"/>
          <w:sz w:val="28"/>
          <w:szCs w:val="28"/>
        </w:rPr>
        <w:t xml:space="preserve">7. </w:t>
      </w:r>
      <w:r w:rsidRPr="0044557A">
        <w:rPr>
          <w:rFonts w:ascii="Times New Roman" w:hAnsi="Times New Roman" w:cs="Times New Roman"/>
          <w:b/>
          <w:sz w:val="28"/>
          <w:szCs w:val="28"/>
        </w:rPr>
        <w:t>Осваивание навыков совместной игры на металлофонах. Одновременное начало и окончание игры.</w:t>
      </w:r>
    </w:p>
    <w:p w:rsidR="00B65153"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Методика проведения. </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Музыкальный руководитель предлагает сыграть </w:t>
      </w:r>
      <w:proofErr w:type="spellStart"/>
      <w:r w:rsidRPr="00C469D4">
        <w:rPr>
          <w:rFonts w:ascii="Times New Roman" w:hAnsi="Times New Roman" w:cs="Times New Roman"/>
          <w:sz w:val="28"/>
          <w:szCs w:val="28"/>
        </w:rPr>
        <w:t>попевку</w:t>
      </w:r>
      <w:proofErr w:type="spellEnd"/>
      <w:r w:rsidRPr="00C469D4">
        <w:rPr>
          <w:rFonts w:ascii="Times New Roman" w:hAnsi="Times New Roman" w:cs="Times New Roman"/>
          <w:sz w:val="28"/>
          <w:szCs w:val="28"/>
        </w:rPr>
        <w:t xml:space="preserve"> двум детям поочередно. Если исполнение обоих будет верным, дети повторяют ее одновременно (металлофоны расположены на специальных подставках или небольших столиках).</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Обращается внимание детей на необходимость слышать друг друга и музыкальное сопровождение. Дети исполняют </w:t>
      </w:r>
      <w:proofErr w:type="spellStart"/>
      <w:r w:rsidRPr="00C469D4">
        <w:rPr>
          <w:rFonts w:ascii="Times New Roman" w:hAnsi="Times New Roman" w:cs="Times New Roman"/>
          <w:sz w:val="28"/>
          <w:szCs w:val="28"/>
        </w:rPr>
        <w:t>попевку</w:t>
      </w:r>
      <w:proofErr w:type="spellEnd"/>
      <w:r w:rsidRPr="00C469D4">
        <w:rPr>
          <w:rFonts w:ascii="Times New Roman" w:hAnsi="Times New Roman" w:cs="Times New Roman"/>
          <w:sz w:val="28"/>
          <w:szCs w:val="28"/>
        </w:rPr>
        <w:t xml:space="preserve"> дважды. Затем вызываются другие ребята. Они также вначале исполняют </w:t>
      </w:r>
      <w:proofErr w:type="spellStart"/>
      <w:r w:rsidRPr="00C469D4">
        <w:rPr>
          <w:rFonts w:ascii="Times New Roman" w:hAnsi="Times New Roman" w:cs="Times New Roman"/>
          <w:sz w:val="28"/>
          <w:szCs w:val="28"/>
        </w:rPr>
        <w:t>попевку</w:t>
      </w:r>
      <w:proofErr w:type="spellEnd"/>
      <w:r w:rsidRPr="00C469D4">
        <w:rPr>
          <w:rFonts w:ascii="Times New Roman" w:hAnsi="Times New Roman" w:cs="Times New Roman"/>
          <w:sz w:val="28"/>
          <w:szCs w:val="28"/>
        </w:rPr>
        <w:t xml:space="preserve"> поочередно, затем играют вместе. Ребята получают задание поиграть ансамблем в группе.</w:t>
      </w:r>
    </w:p>
    <w:p w:rsidR="00B65153" w:rsidRPr="0044557A" w:rsidRDefault="00B65153" w:rsidP="00B65153">
      <w:pPr>
        <w:pStyle w:val="a5"/>
        <w:rPr>
          <w:rFonts w:ascii="Times New Roman" w:hAnsi="Times New Roman" w:cs="Times New Roman"/>
          <w:b/>
          <w:sz w:val="28"/>
          <w:szCs w:val="28"/>
        </w:rPr>
      </w:pPr>
      <w:r w:rsidRPr="00C469D4">
        <w:rPr>
          <w:rFonts w:ascii="Times New Roman" w:hAnsi="Times New Roman" w:cs="Times New Roman"/>
          <w:sz w:val="28"/>
          <w:szCs w:val="28"/>
        </w:rPr>
        <w:t xml:space="preserve">8. </w:t>
      </w:r>
      <w:r w:rsidRPr="0044557A">
        <w:rPr>
          <w:rFonts w:ascii="Times New Roman" w:hAnsi="Times New Roman" w:cs="Times New Roman"/>
          <w:b/>
          <w:sz w:val="28"/>
          <w:szCs w:val="28"/>
        </w:rPr>
        <w:t>Осваивать навыки совместной игры на двух металлофонах. Придерживаться общего темпа.</w:t>
      </w:r>
    </w:p>
    <w:p w:rsidR="00B65153"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Методика проведения.</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Дети играют знакомую </w:t>
      </w:r>
      <w:proofErr w:type="spellStart"/>
      <w:r w:rsidRPr="00C469D4">
        <w:rPr>
          <w:rFonts w:ascii="Times New Roman" w:hAnsi="Times New Roman" w:cs="Times New Roman"/>
          <w:sz w:val="28"/>
          <w:szCs w:val="28"/>
        </w:rPr>
        <w:t>попевку</w:t>
      </w:r>
      <w:proofErr w:type="spellEnd"/>
      <w:r w:rsidRPr="00C469D4">
        <w:rPr>
          <w:rFonts w:ascii="Times New Roman" w:hAnsi="Times New Roman" w:cs="Times New Roman"/>
          <w:sz w:val="28"/>
          <w:szCs w:val="28"/>
        </w:rPr>
        <w:t xml:space="preserve"> на двух металлофонах. Если мелодия исполняется без ошибок, можно предложить сыграть ее одновременно на четырех инструментах. Остальные </w:t>
      </w:r>
      <w:proofErr w:type="spellStart"/>
      <w:r w:rsidRPr="00C469D4">
        <w:rPr>
          <w:rFonts w:ascii="Times New Roman" w:hAnsi="Times New Roman" w:cs="Times New Roman"/>
          <w:sz w:val="28"/>
          <w:szCs w:val="28"/>
        </w:rPr>
        <w:t>пропевают</w:t>
      </w:r>
      <w:proofErr w:type="spellEnd"/>
      <w:r w:rsidRPr="00C469D4">
        <w:rPr>
          <w:rFonts w:ascii="Times New Roman" w:hAnsi="Times New Roman" w:cs="Times New Roman"/>
          <w:sz w:val="28"/>
          <w:szCs w:val="28"/>
        </w:rPr>
        <w:t xml:space="preserve"> </w:t>
      </w:r>
      <w:proofErr w:type="spellStart"/>
      <w:r w:rsidRPr="00C469D4">
        <w:rPr>
          <w:rFonts w:ascii="Times New Roman" w:hAnsi="Times New Roman" w:cs="Times New Roman"/>
          <w:sz w:val="28"/>
          <w:szCs w:val="28"/>
        </w:rPr>
        <w:t>попевку</w:t>
      </w:r>
      <w:proofErr w:type="spellEnd"/>
      <w:r w:rsidRPr="00C469D4">
        <w:rPr>
          <w:rFonts w:ascii="Times New Roman" w:hAnsi="Times New Roman" w:cs="Times New Roman"/>
          <w:sz w:val="28"/>
          <w:szCs w:val="28"/>
        </w:rPr>
        <w:t>, передавая в хлопках ее ритмический рисунок.</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На последующих занятиях можно повторять </w:t>
      </w:r>
      <w:proofErr w:type="spellStart"/>
      <w:r w:rsidRPr="00C469D4">
        <w:rPr>
          <w:rFonts w:ascii="Times New Roman" w:hAnsi="Times New Roman" w:cs="Times New Roman"/>
          <w:sz w:val="28"/>
          <w:szCs w:val="28"/>
        </w:rPr>
        <w:t>попевку</w:t>
      </w:r>
      <w:proofErr w:type="spellEnd"/>
      <w:r w:rsidRPr="00C469D4">
        <w:rPr>
          <w:rFonts w:ascii="Times New Roman" w:hAnsi="Times New Roman" w:cs="Times New Roman"/>
          <w:sz w:val="28"/>
          <w:szCs w:val="28"/>
        </w:rPr>
        <w:t xml:space="preserve"> в исполнении ансамбля (три-четыре металлофона, ударные инструменты - бубен, трещотки, колотушки, коробочки и др.). Детям предлагается играть </w:t>
      </w:r>
      <w:proofErr w:type="spellStart"/>
      <w:r w:rsidRPr="00C469D4">
        <w:rPr>
          <w:rFonts w:ascii="Times New Roman" w:hAnsi="Times New Roman" w:cs="Times New Roman"/>
          <w:sz w:val="28"/>
          <w:szCs w:val="28"/>
        </w:rPr>
        <w:t>попевку</w:t>
      </w:r>
      <w:proofErr w:type="spellEnd"/>
      <w:r w:rsidRPr="00C469D4">
        <w:rPr>
          <w:rFonts w:ascii="Times New Roman" w:hAnsi="Times New Roman" w:cs="Times New Roman"/>
          <w:sz w:val="28"/>
          <w:szCs w:val="28"/>
        </w:rPr>
        <w:t xml:space="preserve"> </w:t>
      </w:r>
      <w:r w:rsidRPr="00C469D4">
        <w:rPr>
          <w:rFonts w:ascii="Times New Roman" w:hAnsi="Times New Roman" w:cs="Times New Roman"/>
          <w:sz w:val="28"/>
          <w:szCs w:val="28"/>
        </w:rPr>
        <w:lastRenderedPageBreak/>
        <w:t>самостоятельно в свободное от занятий время.</w:t>
      </w:r>
      <w:r w:rsidRPr="00C469D4">
        <w:rPr>
          <w:rFonts w:ascii="Times New Roman" w:hAnsi="Times New Roman" w:cs="Times New Roman"/>
          <w:sz w:val="28"/>
          <w:szCs w:val="28"/>
        </w:rPr>
        <w:br/>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Опыт работы  показывает положительную динамику в развитии творческих способностей детей. </w:t>
      </w:r>
      <w:r>
        <w:rPr>
          <w:rFonts w:ascii="Times New Roman" w:hAnsi="Times New Roman" w:cs="Times New Roman"/>
          <w:sz w:val="28"/>
          <w:szCs w:val="28"/>
        </w:rPr>
        <w:t xml:space="preserve">Учащиеся </w:t>
      </w:r>
      <w:r w:rsidRPr="00C469D4">
        <w:rPr>
          <w:rFonts w:ascii="Times New Roman" w:hAnsi="Times New Roman" w:cs="Times New Roman"/>
          <w:sz w:val="28"/>
          <w:szCs w:val="28"/>
        </w:rPr>
        <w:t>узнают  виды шумовых и ударных инструменто</w:t>
      </w:r>
      <w:r>
        <w:rPr>
          <w:rFonts w:ascii="Times New Roman" w:hAnsi="Times New Roman" w:cs="Times New Roman"/>
          <w:sz w:val="28"/>
          <w:szCs w:val="28"/>
        </w:rPr>
        <w:t>в, способы и приёмы игры на них.  У</w:t>
      </w:r>
      <w:r w:rsidRPr="00C469D4">
        <w:rPr>
          <w:rFonts w:ascii="Times New Roman" w:hAnsi="Times New Roman" w:cs="Times New Roman"/>
          <w:sz w:val="28"/>
          <w:szCs w:val="28"/>
        </w:rPr>
        <w:t>ч</w:t>
      </w:r>
      <w:r>
        <w:rPr>
          <w:rFonts w:ascii="Times New Roman" w:hAnsi="Times New Roman" w:cs="Times New Roman"/>
          <w:sz w:val="28"/>
          <w:szCs w:val="28"/>
        </w:rPr>
        <w:t>атся</w:t>
      </w:r>
      <w:r w:rsidRPr="00C469D4">
        <w:rPr>
          <w:rFonts w:ascii="Times New Roman" w:hAnsi="Times New Roman" w:cs="Times New Roman"/>
          <w:sz w:val="28"/>
          <w:szCs w:val="28"/>
        </w:rPr>
        <w:t xml:space="preserve"> правильно произносить и декламировать тексты, интонировать, использовать звучащие жесты, музыкально-ритмические движения, сочетать их с музыкой, применять дирижёрские жесты, импровизировать, правильно воспроизводить ритмический рисунок под музыку и без неё, сольно и в ансамбле исполнять простые и более сложные произведения, научились играть в коллективе, слушать друг друга в ансамбле.</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В результате происходило не только развитие музыкально – ритмических и творческих способностей учащихся, но и общее развитие детей, их психических процессов, развития мелкой моторики, двигательной реакции, что очень важно и необходимо для детей школьного возраста.</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Возрос интерес учащихся к занятиям, были получены положительные отзывы родителей и слушателей на концертах и по результатам анкетирования.</w:t>
      </w:r>
    </w:p>
    <w:p w:rsidR="00B65153" w:rsidRPr="002E28A4" w:rsidRDefault="00B65153" w:rsidP="00B65153">
      <w:pPr>
        <w:pStyle w:val="a5"/>
        <w:rPr>
          <w:rFonts w:ascii="Times New Roman" w:hAnsi="Times New Roman" w:cs="Times New Roman"/>
          <w:b/>
          <w:sz w:val="28"/>
          <w:szCs w:val="28"/>
        </w:rPr>
      </w:pPr>
      <w:r w:rsidRPr="00C469D4">
        <w:rPr>
          <w:rFonts w:ascii="Times New Roman" w:hAnsi="Times New Roman" w:cs="Times New Roman"/>
          <w:sz w:val="28"/>
          <w:szCs w:val="28"/>
        </w:rPr>
        <w:t> </w:t>
      </w:r>
      <w:r w:rsidRPr="002E28A4">
        <w:rPr>
          <w:rFonts w:ascii="Times New Roman" w:hAnsi="Times New Roman" w:cs="Times New Roman"/>
          <w:b/>
          <w:sz w:val="28"/>
          <w:szCs w:val="28"/>
        </w:rPr>
        <w:t>Перспективы работы:</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продолжение работы с учащимися </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проектная деятельность с учащимися.</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использование информационных технологий на уроках.</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подготовить  концертную программу с инструментальным исполнением на ДМИ.</w:t>
      </w:r>
    </w:p>
    <w:p w:rsidR="00B65153"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продолжить работу по самообразованию</w:t>
      </w:r>
    </w:p>
    <w:p w:rsidR="00B65153" w:rsidRPr="00B976E3" w:rsidRDefault="00B65153" w:rsidP="00B65153">
      <w:pPr>
        <w:pStyle w:val="a5"/>
        <w:rPr>
          <w:rFonts w:ascii="Times New Roman" w:hAnsi="Times New Roman" w:cs="Times New Roman"/>
          <w:sz w:val="28"/>
          <w:szCs w:val="28"/>
        </w:rPr>
      </w:pPr>
      <w:r w:rsidRPr="00C469D4">
        <w:rPr>
          <w:rFonts w:ascii="Times New Roman" w:hAnsi="Times New Roman" w:cs="Times New Roman"/>
          <w:b/>
          <w:sz w:val="28"/>
          <w:szCs w:val="28"/>
        </w:rPr>
        <w:t>Заключение</w:t>
      </w:r>
      <w:r>
        <w:rPr>
          <w:rFonts w:ascii="Times New Roman" w:hAnsi="Times New Roman" w:cs="Times New Roman"/>
          <w:b/>
          <w:sz w:val="28"/>
          <w:szCs w:val="28"/>
        </w:rPr>
        <w:t>.</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Мною  была поставлена цель: развитие музыкально-ритмических и творческих способностей учащихся на уроке «Музыка».</w:t>
      </w:r>
    </w:p>
    <w:p w:rsidR="00B65153" w:rsidRPr="00C469D4" w:rsidRDefault="00B65153" w:rsidP="00B65153">
      <w:pPr>
        <w:pStyle w:val="a5"/>
        <w:rPr>
          <w:rFonts w:ascii="Times New Roman" w:hAnsi="Times New Roman" w:cs="Times New Roman"/>
          <w:sz w:val="28"/>
          <w:szCs w:val="28"/>
        </w:rPr>
      </w:pPr>
      <w:r w:rsidRPr="00C469D4">
        <w:rPr>
          <w:rFonts w:ascii="Times New Roman" w:hAnsi="Times New Roman" w:cs="Times New Roman"/>
          <w:sz w:val="28"/>
          <w:szCs w:val="28"/>
        </w:rPr>
        <w:t xml:space="preserve">    На основе изученных методов и теоретических трудов Б.Яворского, Б. Теплова, Н. Ветлугиной, К. </w:t>
      </w:r>
      <w:proofErr w:type="spellStart"/>
      <w:r w:rsidRPr="00C469D4">
        <w:rPr>
          <w:rFonts w:ascii="Times New Roman" w:hAnsi="Times New Roman" w:cs="Times New Roman"/>
          <w:sz w:val="28"/>
          <w:szCs w:val="28"/>
        </w:rPr>
        <w:t>Орфа</w:t>
      </w:r>
      <w:proofErr w:type="spellEnd"/>
      <w:r w:rsidRPr="00C469D4">
        <w:rPr>
          <w:rFonts w:ascii="Times New Roman" w:hAnsi="Times New Roman" w:cs="Times New Roman"/>
          <w:sz w:val="28"/>
          <w:szCs w:val="28"/>
        </w:rPr>
        <w:t xml:space="preserve"> была проведена большая педагогическая, методическая и творческая работа.</w:t>
      </w:r>
    </w:p>
    <w:p w:rsidR="005A376E" w:rsidRDefault="00B65153" w:rsidP="00B65153">
      <w:pPr>
        <w:pStyle w:val="a5"/>
        <w:rPr>
          <w:rFonts w:ascii="Times New Roman" w:hAnsi="Times New Roman" w:cs="Times New Roman"/>
          <w:sz w:val="28"/>
          <w:szCs w:val="28"/>
        </w:rPr>
      </w:pPr>
      <w:r w:rsidRPr="00F43EBC">
        <w:rPr>
          <w:rFonts w:ascii="Times New Roman" w:hAnsi="Times New Roman" w:cs="Times New Roman"/>
          <w:sz w:val="28"/>
          <w:szCs w:val="28"/>
        </w:rPr>
        <w:t>Я думаю, что игра на инструментах - интересная полезная музыкальная творческая деятельность детей. Это позволяет украсить жизнь ребенка, развлечь его и вызвать стремление к собственному творчеству. В процессе обучения игре на инструментах хорошо формируется слуховые представления, чувство ритма, тембра, динамики. Развивается самостоятельность в действиях ребенка, его внимание и организованность.</w:t>
      </w:r>
      <w:r w:rsidRPr="00F43EBC">
        <w:rPr>
          <w:rStyle w:val="apple-converted-space"/>
          <w:rFonts w:ascii="Times New Roman" w:hAnsi="Times New Roman" w:cs="Times New Roman"/>
          <w:sz w:val="28"/>
          <w:szCs w:val="28"/>
        </w:rPr>
        <w:t> </w:t>
      </w:r>
      <w:r w:rsidRPr="00F43EBC">
        <w:rPr>
          <w:rFonts w:ascii="Times New Roman" w:hAnsi="Times New Roman" w:cs="Times New Roman"/>
          <w:sz w:val="28"/>
          <w:szCs w:val="28"/>
        </w:rPr>
        <w:br/>
        <w:t xml:space="preserve">    Наблюдая, что инструментальное </w:t>
      </w:r>
      <w:proofErr w:type="spellStart"/>
      <w:r w:rsidRPr="00F43EBC">
        <w:rPr>
          <w:rFonts w:ascii="Times New Roman" w:hAnsi="Times New Roman" w:cs="Times New Roman"/>
          <w:sz w:val="28"/>
          <w:szCs w:val="28"/>
        </w:rPr>
        <w:t>музицирование</w:t>
      </w:r>
      <w:proofErr w:type="spellEnd"/>
      <w:r w:rsidRPr="00F43EBC">
        <w:rPr>
          <w:rFonts w:ascii="Times New Roman" w:hAnsi="Times New Roman" w:cs="Times New Roman"/>
          <w:sz w:val="28"/>
          <w:szCs w:val="28"/>
        </w:rPr>
        <w:t xml:space="preserve"> вызывает восторг, радость у моих учеников, желание каждого попробовать свои силы, я часто использую эту деятельность для общего музыкального и творческого развития.</w:t>
      </w:r>
      <w:r w:rsidRPr="00F43EBC">
        <w:rPr>
          <w:rStyle w:val="apple-converted-space"/>
          <w:rFonts w:ascii="Times New Roman" w:hAnsi="Times New Roman" w:cs="Times New Roman"/>
          <w:sz w:val="28"/>
          <w:szCs w:val="28"/>
        </w:rPr>
        <w:t> </w:t>
      </w:r>
      <w:r w:rsidRPr="00F43EBC">
        <w:rPr>
          <w:rFonts w:ascii="Times New Roman" w:hAnsi="Times New Roman" w:cs="Times New Roman"/>
          <w:sz w:val="28"/>
          <w:szCs w:val="28"/>
        </w:rPr>
        <w:br/>
        <w:t xml:space="preserve">      Музыка пронизывает всю жизнь нашей школы: концерты, фестивали, утренники, конкурсы, КВНы и т.д. Традиционными стали праздники: «Новый год», «Последний звонок», «Слет отличников», «Выпускной вечер», «</w:t>
      </w:r>
      <w:proofErr w:type="spellStart"/>
      <w:r w:rsidRPr="00F43EBC">
        <w:rPr>
          <w:rFonts w:ascii="Times New Roman" w:hAnsi="Times New Roman" w:cs="Times New Roman"/>
          <w:sz w:val="28"/>
          <w:szCs w:val="28"/>
        </w:rPr>
        <w:t>Наурыз</w:t>
      </w:r>
      <w:proofErr w:type="spellEnd"/>
      <w:r w:rsidRPr="00F43EBC">
        <w:rPr>
          <w:rFonts w:ascii="Times New Roman" w:hAnsi="Times New Roman" w:cs="Times New Roman"/>
          <w:sz w:val="28"/>
          <w:szCs w:val="28"/>
        </w:rPr>
        <w:t>», «День Независимости РК».</w:t>
      </w:r>
      <w:r w:rsidRPr="00F43EBC">
        <w:rPr>
          <w:rFonts w:ascii="Times New Roman" w:hAnsi="Times New Roman" w:cs="Times New Roman"/>
          <w:sz w:val="28"/>
          <w:szCs w:val="28"/>
        </w:rPr>
        <w:br/>
      </w:r>
      <w:r w:rsidRPr="00F43EBC">
        <w:rPr>
          <w:rFonts w:ascii="Times New Roman" w:hAnsi="Times New Roman" w:cs="Times New Roman"/>
          <w:sz w:val="28"/>
          <w:szCs w:val="28"/>
        </w:rPr>
        <w:lastRenderedPageBreak/>
        <w:t>Ведь задача не только урока музыки, но и школы - средствами музыкального искусства воспитывать и развивать у ребят эстетические чувства, правильное представление о прекрасном, расширять их знания, воспитывать высокий художественный вкус. Урок музыки - импульс для достижения этих целей. Но творческим лидером должен стать учитель музыки. Он должен стремиться к творчеству, стремиться к движению вперед. И если он испытывает восхищение перед миром, работает над собой, то это движение будет!</w:t>
      </w:r>
      <w:r w:rsidRPr="00F43EBC">
        <w:rPr>
          <w:rStyle w:val="apple-converted-space"/>
          <w:rFonts w:ascii="Times New Roman" w:hAnsi="Times New Roman" w:cs="Times New Roman"/>
          <w:sz w:val="28"/>
          <w:szCs w:val="28"/>
        </w:rPr>
        <w:t>  </w:t>
      </w:r>
      <w:r w:rsidRPr="00F43EBC">
        <w:rPr>
          <w:rFonts w:ascii="Times New Roman" w:hAnsi="Times New Roman" w:cs="Times New Roman"/>
          <w:sz w:val="28"/>
          <w:szCs w:val="28"/>
        </w:rPr>
        <w:br/>
        <w:t>«Творить - жить дважды.»</w:t>
      </w:r>
      <w:r w:rsidRPr="00F43EBC">
        <w:rPr>
          <w:rStyle w:val="apple-converted-space"/>
          <w:rFonts w:ascii="Times New Roman" w:hAnsi="Times New Roman" w:cs="Times New Roman"/>
          <w:sz w:val="28"/>
          <w:szCs w:val="28"/>
        </w:rPr>
        <w:t xml:space="preserve">  </w:t>
      </w:r>
      <w:r w:rsidRPr="00F43EBC">
        <w:rPr>
          <w:rFonts w:ascii="Times New Roman" w:hAnsi="Times New Roman" w:cs="Times New Roman"/>
          <w:sz w:val="28"/>
          <w:szCs w:val="28"/>
        </w:rPr>
        <w:t>А. Камю</w:t>
      </w:r>
      <w:r w:rsidRPr="00F43EBC">
        <w:rPr>
          <w:rStyle w:val="apple-converted-space"/>
          <w:rFonts w:ascii="Times New Roman" w:hAnsi="Times New Roman" w:cs="Times New Roman"/>
          <w:sz w:val="28"/>
          <w:szCs w:val="28"/>
        </w:rPr>
        <w:t> </w:t>
      </w:r>
      <w:r w:rsidRPr="00F43EBC">
        <w:rPr>
          <w:rFonts w:ascii="Times New Roman" w:hAnsi="Times New Roman" w:cs="Times New Roman"/>
          <w:sz w:val="28"/>
          <w:szCs w:val="28"/>
        </w:rPr>
        <w:br/>
        <w:t xml:space="preserve">      Как нельзя дважды войти в одну реку, так нельзя провести два одинаковых урока. На творческий поиск, импровизацию меня побуждают сами ребята, разнообразие индивидуальностей в каждом классе. Кроме того, бесстрашие рисковать, пробуя в классе новые приемы.</w:t>
      </w:r>
      <w:r w:rsidRPr="00F43EBC">
        <w:rPr>
          <w:rStyle w:val="apple-converted-space"/>
          <w:rFonts w:ascii="Times New Roman" w:hAnsi="Times New Roman" w:cs="Times New Roman"/>
          <w:sz w:val="28"/>
          <w:szCs w:val="28"/>
        </w:rPr>
        <w:t> </w:t>
      </w:r>
      <w:r w:rsidRPr="00F43EBC">
        <w:rPr>
          <w:rFonts w:ascii="Times New Roman" w:hAnsi="Times New Roman" w:cs="Times New Roman"/>
          <w:sz w:val="28"/>
          <w:szCs w:val="28"/>
        </w:rPr>
        <w:br/>
        <w:t xml:space="preserve">     По сути, музыкальная культура может быть определена как созидание через творчество, и созидание, прежде всего, своего внутреннего мира через разнообразные виды художественной деятельности. Творческое начало, как способность ребенка,  создавать свое, новое, оригинальное, лучшее</w:t>
      </w:r>
      <w:proofErr w:type="gramStart"/>
      <w:r w:rsidRPr="00F43EBC">
        <w:rPr>
          <w:rFonts w:ascii="Times New Roman" w:hAnsi="Times New Roman" w:cs="Times New Roman"/>
          <w:sz w:val="28"/>
          <w:szCs w:val="28"/>
        </w:rPr>
        <w:t xml:space="preserve"> ,</w:t>
      </w:r>
      <w:proofErr w:type="gramEnd"/>
      <w:r w:rsidRPr="00F43EBC">
        <w:rPr>
          <w:rFonts w:ascii="Times New Roman" w:hAnsi="Times New Roman" w:cs="Times New Roman"/>
          <w:sz w:val="28"/>
          <w:szCs w:val="28"/>
        </w:rPr>
        <w:t xml:space="preserve"> формируется наиболее активно, когда музыкальная деятельность из «внешнего предмета» творчества переходит во внутреннее состояние (рефлексию) и становится содержательным выявлением детского «Я».</w:t>
      </w:r>
      <w:r w:rsidRPr="00F43EBC">
        <w:rPr>
          <w:rStyle w:val="apple-converted-space"/>
          <w:rFonts w:ascii="Times New Roman" w:hAnsi="Times New Roman" w:cs="Times New Roman"/>
          <w:sz w:val="28"/>
          <w:szCs w:val="28"/>
        </w:rPr>
        <w:t> </w:t>
      </w:r>
      <w:r w:rsidRPr="00F43EBC">
        <w:rPr>
          <w:rFonts w:ascii="Times New Roman" w:hAnsi="Times New Roman" w:cs="Times New Roman"/>
          <w:sz w:val="28"/>
          <w:szCs w:val="28"/>
        </w:rPr>
        <w:br/>
        <w:t xml:space="preserve">    Важно, чтобы в творческом </w:t>
      </w:r>
      <w:proofErr w:type="spellStart"/>
      <w:r w:rsidRPr="00F43EBC">
        <w:rPr>
          <w:rFonts w:ascii="Times New Roman" w:hAnsi="Times New Roman" w:cs="Times New Roman"/>
          <w:sz w:val="28"/>
          <w:szCs w:val="28"/>
        </w:rPr>
        <w:t>музицировании</w:t>
      </w:r>
      <w:proofErr w:type="spellEnd"/>
      <w:r w:rsidRPr="00F43EBC">
        <w:rPr>
          <w:rFonts w:ascii="Times New Roman" w:hAnsi="Times New Roman" w:cs="Times New Roman"/>
          <w:sz w:val="28"/>
          <w:szCs w:val="28"/>
        </w:rPr>
        <w:t xml:space="preserve"> (пении, игре на инструментах, </w:t>
      </w:r>
      <w:proofErr w:type="spellStart"/>
      <w:r w:rsidRPr="00F43EBC">
        <w:rPr>
          <w:rFonts w:ascii="Times New Roman" w:hAnsi="Times New Roman" w:cs="Times New Roman"/>
          <w:sz w:val="28"/>
          <w:szCs w:val="28"/>
        </w:rPr>
        <w:t>дирижировании</w:t>
      </w:r>
      <w:proofErr w:type="spellEnd"/>
      <w:r w:rsidRPr="00F43EBC">
        <w:rPr>
          <w:rFonts w:ascii="Times New Roman" w:hAnsi="Times New Roman" w:cs="Times New Roman"/>
          <w:sz w:val="28"/>
          <w:szCs w:val="28"/>
        </w:rPr>
        <w:t>, пластическом и речевом интонировании, размышлении и т.д.) ребенок «выплескивал» свое состояние и субъективно «проживал» свое настроение в музыке, а не выполнял техническое  задание учителя. Мудрость творчества заключается в том, что не надо «торопить» чувство мыслью, надо довериться бессознательной облас</w:t>
      </w:r>
      <w:r w:rsidR="00F43EBC">
        <w:rPr>
          <w:rFonts w:ascii="Times New Roman" w:hAnsi="Times New Roman" w:cs="Times New Roman"/>
          <w:sz w:val="28"/>
          <w:szCs w:val="28"/>
        </w:rPr>
        <w:t xml:space="preserve">ти души ребенка. Постепенно, обучающийся </w:t>
      </w:r>
      <w:r w:rsidRPr="00F43EBC">
        <w:rPr>
          <w:rFonts w:ascii="Times New Roman" w:hAnsi="Times New Roman" w:cs="Times New Roman"/>
          <w:sz w:val="28"/>
          <w:szCs w:val="28"/>
        </w:rPr>
        <w:t xml:space="preserve"> </w:t>
      </w:r>
      <w:r w:rsidR="00395800" w:rsidRPr="00F43EBC">
        <w:rPr>
          <w:rFonts w:ascii="Times New Roman" w:hAnsi="Times New Roman" w:cs="Times New Roman"/>
          <w:sz w:val="28"/>
          <w:szCs w:val="28"/>
        </w:rPr>
        <w:t>внезапно расцветает в своих творческих проявлениях, как внезапно раскрывается цветок.</w:t>
      </w:r>
    </w:p>
    <w:p w:rsidR="00B9551E" w:rsidRDefault="00B9551E" w:rsidP="00C469D4">
      <w:pPr>
        <w:pStyle w:val="a5"/>
        <w:rPr>
          <w:rFonts w:ascii="Times New Roman" w:hAnsi="Times New Roman" w:cs="Times New Roman"/>
          <w:sz w:val="28"/>
          <w:szCs w:val="28"/>
        </w:rPr>
      </w:pPr>
    </w:p>
    <w:p w:rsidR="00B9551E" w:rsidRDefault="00B9551E" w:rsidP="00B9551E">
      <w:pPr>
        <w:pStyle w:val="a5"/>
        <w:jc w:val="center"/>
        <w:rPr>
          <w:rFonts w:ascii="Times New Roman" w:hAnsi="Times New Roman" w:cs="Times New Roman"/>
          <w:b/>
          <w:sz w:val="28"/>
          <w:szCs w:val="28"/>
        </w:rPr>
      </w:pPr>
    </w:p>
    <w:p w:rsidR="002579DC" w:rsidRPr="00687FEE" w:rsidRDefault="00395800" w:rsidP="00B9551E">
      <w:pPr>
        <w:pStyle w:val="a5"/>
        <w:jc w:val="center"/>
        <w:rPr>
          <w:rFonts w:ascii="Times New Roman" w:hAnsi="Times New Roman" w:cs="Times New Roman"/>
          <w:b/>
          <w:sz w:val="28"/>
          <w:szCs w:val="28"/>
        </w:rPr>
      </w:pPr>
      <w:r w:rsidRPr="00687FEE">
        <w:rPr>
          <w:rFonts w:ascii="Times New Roman" w:hAnsi="Times New Roman" w:cs="Times New Roman"/>
          <w:b/>
          <w:sz w:val="28"/>
          <w:szCs w:val="28"/>
        </w:rPr>
        <w:t>Рассказ о первом музыкальном инструменте</w:t>
      </w:r>
    </w:p>
    <w:p w:rsidR="00687FEE" w:rsidRPr="00C469D4" w:rsidRDefault="00687FEE" w:rsidP="00C469D4">
      <w:pPr>
        <w:pStyle w:val="a5"/>
        <w:rPr>
          <w:rFonts w:ascii="Times New Roman" w:hAnsi="Times New Roman" w:cs="Times New Roman"/>
          <w:sz w:val="28"/>
          <w:szCs w:val="28"/>
        </w:rPr>
      </w:pPr>
    </w:p>
    <w:p w:rsidR="00395800" w:rsidRPr="00B9551E" w:rsidRDefault="00395800" w:rsidP="00C469D4">
      <w:pPr>
        <w:pStyle w:val="a5"/>
        <w:rPr>
          <w:rFonts w:ascii="Times New Roman" w:hAnsi="Times New Roman" w:cs="Times New Roman"/>
          <w:b/>
          <w:sz w:val="28"/>
          <w:szCs w:val="28"/>
        </w:rPr>
      </w:pPr>
      <w:r w:rsidRPr="00C469D4">
        <w:rPr>
          <w:rFonts w:ascii="Times New Roman" w:hAnsi="Times New Roman" w:cs="Times New Roman"/>
          <w:color w:val="656565"/>
          <w:sz w:val="28"/>
          <w:szCs w:val="28"/>
        </w:rPr>
        <w:t xml:space="preserve">        </w:t>
      </w:r>
      <w:r w:rsidRPr="00B9551E">
        <w:rPr>
          <w:rFonts w:ascii="Times New Roman" w:hAnsi="Times New Roman" w:cs="Times New Roman"/>
          <w:b/>
          <w:sz w:val="28"/>
          <w:szCs w:val="28"/>
        </w:rPr>
        <w:t>Как вы думаете, каким был первый музыкальный инструмент? Возможно, это было дерево с дуплом. Первобытный  человек ударил по нему, и дерево зазвучало. Сначала  человек немного испугался – звук совсем не похож ни на его собственный голос, ни на крик зверя. Но потом освоился с необычным деревом. Человек ударил по нему, то ускоряя, то замедляя темп: бум-бум-бум! Бум! Бум! Мелодию на нем, конечно, не сыграешь, зато можно подать сигнал. Правда, для этого приходилось каждый раз идти к своему дереву. И первобытный музыкант сделал инструмент поменьше, чтобы брать с собой.  Взял кусок древесины и выдолбил его. К тому времени музыкант уже понял, что полые (пустые внутри) предметы издают звук, если по ним ударять. Так, например, звучит пустой, твердый, высохший плод, высохший череп животного.</w:t>
      </w:r>
    </w:p>
    <w:p w:rsidR="00395800" w:rsidRPr="00B9551E" w:rsidRDefault="00395800" w:rsidP="00C469D4">
      <w:pPr>
        <w:pStyle w:val="a5"/>
        <w:rPr>
          <w:rFonts w:ascii="Times New Roman" w:hAnsi="Times New Roman" w:cs="Times New Roman"/>
          <w:b/>
          <w:sz w:val="28"/>
          <w:szCs w:val="28"/>
        </w:rPr>
      </w:pPr>
      <w:r w:rsidRPr="00B9551E">
        <w:rPr>
          <w:rFonts w:ascii="Times New Roman" w:hAnsi="Times New Roman" w:cs="Times New Roman"/>
          <w:b/>
          <w:sz w:val="28"/>
          <w:szCs w:val="28"/>
        </w:rPr>
        <w:lastRenderedPageBreak/>
        <w:t>           А однажды за ужином человек дунул в кость, и раздался свист. Конечно, это было чистой случайностью! Просто хотел  высосать из кости мозг и ничего больше. Звук походил на птичий свист, пронзительный и громкий, куда громче, чем глухое бормотанье выдолбленной деревяшки.</w:t>
      </w:r>
    </w:p>
    <w:p w:rsidR="00395800" w:rsidRPr="00B9551E" w:rsidRDefault="00395800" w:rsidP="00C469D4">
      <w:pPr>
        <w:pStyle w:val="a5"/>
        <w:rPr>
          <w:rFonts w:ascii="Times New Roman" w:hAnsi="Times New Roman" w:cs="Times New Roman"/>
          <w:b/>
          <w:sz w:val="28"/>
          <w:szCs w:val="28"/>
        </w:rPr>
      </w:pPr>
      <w:r w:rsidRPr="00B9551E">
        <w:rPr>
          <w:rFonts w:ascii="Times New Roman" w:hAnsi="Times New Roman" w:cs="Times New Roman"/>
          <w:b/>
          <w:sz w:val="28"/>
          <w:szCs w:val="28"/>
        </w:rPr>
        <w:t xml:space="preserve">Неужели полую кость и кусок выдолбленной древесины уже можно считать музыкальными инструментами? Оказывается, можно. </w:t>
      </w:r>
      <w:r w:rsidR="00687FEE" w:rsidRPr="00B9551E">
        <w:rPr>
          <w:rFonts w:ascii="Times New Roman" w:hAnsi="Times New Roman" w:cs="Times New Roman"/>
          <w:b/>
          <w:sz w:val="28"/>
          <w:szCs w:val="28"/>
        </w:rPr>
        <w:t xml:space="preserve"> </w:t>
      </w:r>
      <w:proofErr w:type="gramStart"/>
      <w:r w:rsidRPr="00B9551E">
        <w:rPr>
          <w:rFonts w:ascii="Times New Roman" w:hAnsi="Times New Roman" w:cs="Times New Roman"/>
          <w:b/>
          <w:sz w:val="28"/>
          <w:szCs w:val="28"/>
        </w:rPr>
        <w:t>Из одного  полого предмета извлекаешь глухой звук, из другого – более звонкий; если дуть в длинную кость, звук получится низкий, а если в короткую – высокий.</w:t>
      </w:r>
      <w:proofErr w:type="gramEnd"/>
      <w:r w:rsidRPr="00B9551E">
        <w:rPr>
          <w:rFonts w:ascii="Times New Roman" w:hAnsi="Times New Roman" w:cs="Times New Roman"/>
          <w:b/>
          <w:sz w:val="28"/>
          <w:szCs w:val="28"/>
        </w:rPr>
        <w:t xml:space="preserve"> Тетива лука, когда пускаешь стрелу, тоже звенит. И звенит по-разному, смотря по тому,  как она натянута – сильнее или слабее.</w:t>
      </w:r>
    </w:p>
    <w:p w:rsidR="00395800" w:rsidRPr="00B9551E" w:rsidRDefault="00395800" w:rsidP="00C469D4">
      <w:pPr>
        <w:pStyle w:val="a5"/>
        <w:rPr>
          <w:rFonts w:ascii="Times New Roman" w:hAnsi="Times New Roman" w:cs="Times New Roman"/>
          <w:b/>
          <w:sz w:val="28"/>
          <w:szCs w:val="28"/>
        </w:rPr>
      </w:pPr>
      <w:r w:rsidRPr="00B9551E">
        <w:rPr>
          <w:rFonts w:ascii="Times New Roman" w:hAnsi="Times New Roman" w:cs="Times New Roman"/>
          <w:b/>
          <w:sz w:val="28"/>
          <w:szCs w:val="28"/>
        </w:rPr>
        <w:t>          Так появилась мелодия, а вместе с мелодией – музыкальные инструменты. Можно сказать, что тетива лука, полая кость и выдолбленное дерево – родоначальники всех музыкальных инструментов. И хотя с тех пор прошло уже много-много лет, все известные в наше время музыкальные инструменты делятся на три группы: струнные, духовые и ударные.</w:t>
      </w:r>
    </w:p>
    <w:p w:rsidR="00B90FBA" w:rsidRPr="00B9551E" w:rsidRDefault="00B90FBA" w:rsidP="00C469D4">
      <w:pPr>
        <w:pStyle w:val="a5"/>
        <w:rPr>
          <w:rFonts w:ascii="Times New Roman" w:hAnsi="Times New Roman" w:cs="Times New Roman"/>
          <w:b/>
          <w:sz w:val="28"/>
          <w:szCs w:val="28"/>
        </w:rPr>
      </w:pPr>
    </w:p>
    <w:tbl>
      <w:tblPr>
        <w:tblW w:w="4500" w:type="pct"/>
        <w:tblCellMar>
          <w:left w:w="0" w:type="dxa"/>
          <w:right w:w="0" w:type="dxa"/>
        </w:tblCellMar>
        <w:tblLook w:val="04A0" w:firstRow="1" w:lastRow="0" w:firstColumn="1" w:lastColumn="0" w:noHBand="0" w:noVBand="1"/>
      </w:tblPr>
      <w:tblGrid>
        <w:gridCol w:w="8420"/>
      </w:tblGrid>
      <w:tr w:rsidR="00B9551E" w:rsidRPr="00B9551E" w:rsidTr="00B90FBA">
        <w:tc>
          <w:tcPr>
            <w:tcW w:w="0" w:type="auto"/>
            <w:hideMark/>
          </w:tcPr>
          <w:p w:rsidR="00B90FBA" w:rsidRPr="00B9551E" w:rsidRDefault="00B90FBA" w:rsidP="00C469D4">
            <w:pPr>
              <w:pStyle w:val="a5"/>
              <w:rPr>
                <w:rFonts w:ascii="Times New Roman" w:hAnsi="Times New Roman" w:cs="Times New Roman"/>
                <w:b/>
                <w:sz w:val="28"/>
                <w:szCs w:val="28"/>
              </w:rPr>
            </w:pPr>
          </w:p>
        </w:tc>
      </w:tr>
      <w:tr w:rsidR="00B90FBA" w:rsidRPr="00B9551E" w:rsidTr="00224ECB">
        <w:tc>
          <w:tcPr>
            <w:tcW w:w="0" w:type="auto"/>
          </w:tcPr>
          <w:p w:rsidR="00B90FBA" w:rsidRPr="00B9551E" w:rsidRDefault="00B90FBA" w:rsidP="00C469D4">
            <w:pPr>
              <w:pStyle w:val="a5"/>
              <w:rPr>
                <w:rFonts w:ascii="Times New Roman" w:hAnsi="Times New Roman" w:cs="Times New Roman"/>
                <w:b/>
                <w:sz w:val="28"/>
                <w:szCs w:val="28"/>
              </w:rPr>
            </w:pPr>
          </w:p>
        </w:tc>
      </w:tr>
    </w:tbl>
    <w:p w:rsidR="00B90FBA" w:rsidRPr="00B9551E" w:rsidRDefault="00B90FBA" w:rsidP="00C469D4">
      <w:pPr>
        <w:pStyle w:val="a5"/>
        <w:rPr>
          <w:rFonts w:ascii="Times New Roman" w:hAnsi="Times New Roman" w:cs="Times New Roman"/>
          <w:b/>
          <w:sz w:val="28"/>
          <w:szCs w:val="28"/>
        </w:rPr>
      </w:pPr>
    </w:p>
    <w:p w:rsidR="00395800" w:rsidRPr="00B9551E" w:rsidRDefault="00395800" w:rsidP="00C469D4">
      <w:pPr>
        <w:pStyle w:val="a5"/>
        <w:rPr>
          <w:rFonts w:ascii="Times New Roman" w:hAnsi="Times New Roman" w:cs="Times New Roman"/>
          <w:b/>
          <w:sz w:val="28"/>
          <w:szCs w:val="28"/>
        </w:rPr>
      </w:pPr>
    </w:p>
    <w:sectPr w:rsidR="00395800" w:rsidRPr="00B9551E" w:rsidSect="007367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F30C89"/>
    <w:multiLevelType w:val="multilevel"/>
    <w:tmpl w:val="47643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A0E"/>
    <w:rsid w:val="00001971"/>
    <w:rsid w:val="000115AF"/>
    <w:rsid w:val="000358A0"/>
    <w:rsid w:val="00050A17"/>
    <w:rsid w:val="0005470E"/>
    <w:rsid w:val="00091B34"/>
    <w:rsid w:val="000B3750"/>
    <w:rsid w:val="000C0105"/>
    <w:rsid w:val="000D45EF"/>
    <w:rsid w:val="000D7C6A"/>
    <w:rsid w:val="000F3921"/>
    <w:rsid w:val="001149C1"/>
    <w:rsid w:val="001375EB"/>
    <w:rsid w:val="00140FBF"/>
    <w:rsid w:val="00142471"/>
    <w:rsid w:val="00147F43"/>
    <w:rsid w:val="00174D9E"/>
    <w:rsid w:val="00184ADE"/>
    <w:rsid w:val="00187F4C"/>
    <w:rsid w:val="00195A8E"/>
    <w:rsid w:val="0019708E"/>
    <w:rsid w:val="001B76F8"/>
    <w:rsid w:val="001C3FDB"/>
    <w:rsid w:val="001D08A2"/>
    <w:rsid w:val="00216C41"/>
    <w:rsid w:val="00224ECB"/>
    <w:rsid w:val="00236293"/>
    <w:rsid w:val="002460BC"/>
    <w:rsid w:val="00246F57"/>
    <w:rsid w:val="002546DC"/>
    <w:rsid w:val="002579DC"/>
    <w:rsid w:val="00273A6F"/>
    <w:rsid w:val="00274A84"/>
    <w:rsid w:val="00286466"/>
    <w:rsid w:val="002866B1"/>
    <w:rsid w:val="002918BD"/>
    <w:rsid w:val="00295874"/>
    <w:rsid w:val="002A1557"/>
    <w:rsid w:val="002D2D3B"/>
    <w:rsid w:val="002E28A4"/>
    <w:rsid w:val="002F00F3"/>
    <w:rsid w:val="00302D7D"/>
    <w:rsid w:val="00304648"/>
    <w:rsid w:val="003054E5"/>
    <w:rsid w:val="00323E30"/>
    <w:rsid w:val="00325678"/>
    <w:rsid w:val="003525E4"/>
    <w:rsid w:val="00353A07"/>
    <w:rsid w:val="00354475"/>
    <w:rsid w:val="00361AC5"/>
    <w:rsid w:val="00372266"/>
    <w:rsid w:val="003757EC"/>
    <w:rsid w:val="00375937"/>
    <w:rsid w:val="00395800"/>
    <w:rsid w:val="00397B25"/>
    <w:rsid w:val="003C36FB"/>
    <w:rsid w:val="003C4CA1"/>
    <w:rsid w:val="003D1B18"/>
    <w:rsid w:val="003E3474"/>
    <w:rsid w:val="00422E52"/>
    <w:rsid w:val="0044557A"/>
    <w:rsid w:val="00463CC8"/>
    <w:rsid w:val="00487168"/>
    <w:rsid w:val="004A5C20"/>
    <w:rsid w:val="004B2A47"/>
    <w:rsid w:val="004B3C7F"/>
    <w:rsid w:val="004E2FDF"/>
    <w:rsid w:val="00502840"/>
    <w:rsid w:val="00520550"/>
    <w:rsid w:val="005512C4"/>
    <w:rsid w:val="005861A6"/>
    <w:rsid w:val="0059083F"/>
    <w:rsid w:val="005929D4"/>
    <w:rsid w:val="005A376E"/>
    <w:rsid w:val="005C00CE"/>
    <w:rsid w:val="005C3AEE"/>
    <w:rsid w:val="005D29F5"/>
    <w:rsid w:val="005F0175"/>
    <w:rsid w:val="005F430E"/>
    <w:rsid w:val="005F74F1"/>
    <w:rsid w:val="00611719"/>
    <w:rsid w:val="0061516B"/>
    <w:rsid w:val="0064428E"/>
    <w:rsid w:val="00647296"/>
    <w:rsid w:val="00656204"/>
    <w:rsid w:val="00665526"/>
    <w:rsid w:val="0067466D"/>
    <w:rsid w:val="00683A23"/>
    <w:rsid w:val="00687220"/>
    <w:rsid w:val="00687FEE"/>
    <w:rsid w:val="006C3F89"/>
    <w:rsid w:val="006C502F"/>
    <w:rsid w:val="006F5B5A"/>
    <w:rsid w:val="00702A25"/>
    <w:rsid w:val="00715047"/>
    <w:rsid w:val="00733567"/>
    <w:rsid w:val="00736700"/>
    <w:rsid w:val="007428AD"/>
    <w:rsid w:val="007442DD"/>
    <w:rsid w:val="007525F9"/>
    <w:rsid w:val="00764BAF"/>
    <w:rsid w:val="00766113"/>
    <w:rsid w:val="00771C45"/>
    <w:rsid w:val="00792BA5"/>
    <w:rsid w:val="007964A1"/>
    <w:rsid w:val="007D24FA"/>
    <w:rsid w:val="007D3AB9"/>
    <w:rsid w:val="007D7484"/>
    <w:rsid w:val="007E2F34"/>
    <w:rsid w:val="008531A2"/>
    <w:rsid w:val="008801B3"/>
    <w:rsid w:val="00892E07"/>
    <w:rsid w:val="008D10CE"/>
    <w:rsid w:val="008D6163"/>
    <w:rsid w:val="008F04CC"/>
    <w:rsid w:val="008F0A0E"/>
    <w:rsid w:val="008F4694"/>
    <w:rsid w:val="00900066"/>
    <w:rsid w:val="00900081"/>
    <w:rsid w:val="00906EBF"/>
    <w:rsid w:val="00907F49"/>
    <w:rsid w:val="0094210E"/>
    <w:rsid w:val="009515A1"/>
    <w:rsid w:val="00975B91"/>
    <w:rsid w:val="0099623E"/>
    <w:rsid w:val="009A5AA6"/>
    <w:rsid w:val="009C5711"/>
    <w:rsid w:val="009D2D39"/>
    <w:rsid w:val="009E5EBB"/>
    <w:rsid w:val="00A04573"/>
    <w:rsid w:val="00A06E04"/>
    <w:rsid w:val="00A60336"/>
    <w:rsid w:val="00A6751F"/>
    <w:rsid w:val="00A773BB"/>
    <w:rsid w:val="00AC5CA8"/>
    <w:rsid w:val="00AD5A46"/>
    <w:rsid w:val="00B10238"/>
    <w:rsid w:val="00B13343"/>
    <w:rsid w:val="00B342D6"/>
    <w:rsid w:val="00B36C47"/>
    <w:rsid w:val="00B44BB5"/>
    <w:rsid w:val="00B627BE"/>
    <w:rsid w:val="00B65153"/>
    <w:rsid w:val="00B90FBA"/>
    <w:rsid w:val="00B9551E"/>
    <w:rsid w:val="00B976E3"/>
    <w:rsid w:val="00BB6BF8"/>
    <w:rsid w:val="00BD7BEC"/>
    <w:rsid w:val="00BE0372"/>
    <w:rsid w:val="00BE2E2B"/>
    <w:rsid w:val="00BE4E0C"/>
    <w:rsid w:val="00C065AA"/>
    <w:rsid w:val="00C23023"/>
    <w:rsid w:val="00C325FE"/>
    <w:rsid w:val="00C42B8A"/>
    <w:rsid w:val="00C469D4"/>
    <w:rsid w:val="00C528C2"/>
    <w:rsid w:val="00C64F8D"/>
    <w:rsid w:val="00C75642"/>
    <w:rsid w:val="00C8561F"/>
    <w:rsid w:val="00CA6F0A"/>
    <w:rsid w:val="00CA79A0"/>
    <w:rsid w:val="00CB1F57"/>
    <w:rsid w:val="00CE0394"/>
    <w:rsid w:val="00CE5433"/>
    <w:rsid w:val="00CF45BE"/>
    <w:rsid w:val="00D04DE2"/>
    <w:rsid w:val="00D14724"/>
    <w:rsid w:val="00D33C4D"/>
    <w:rsid w:val="00D617C0"/>
    <w:rsid w:val="00D67C42"/>
    <w:rsid w:val="00D70C42"/>
    <w:rsid w:val="00D742D6"/>
    <w:rsid w:val="00DA4E2B"/>
    <w:rsid w:val="00DE4E75"/>
    <w:rsid w:val="00DE699B"/>
    <w:rsid w:val="00E510FB"/>
    <w:rsid w:val="00E57D35"/>
    <w:rsid w:val="00E63EF4"/>
    <w:rsid w:val="00E72A5F"/>
    <w:rsid w:val="00E72D24"/>
    <w:rsid w:val="00E8771A"/>
    <w:rsid w:val="00E927B6"/>
    <w:rsid w:val="00E95289"/>
    <w:rsid w:val="00EB63B6"/>
    <w:rsid w:val="00ED0056"/>
    <w:rsid w:val="00ED2B9B"/>
    <w:rsid w:val="00F16792"/>
    <w:rsid w:val="00F270A8"/>
    <w:rsid w:val="00F31F47"/>
    <w:rsid w:val="00F43EBC"/>
    <w:rsid w:val="00F816D0"/>
    <w:rsid w:val="00FB0A77"/>
    <w:rsid w:val="00FD73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579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361A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57D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87F4C"/>
  </w:style>
  <w:style w:type="character" w:styleId="a3">
    <w:name w:val="Emphasis"/>
    <w:basedOn w:val="a0"/>
    <w:uiPriority w:val="20"/>
    <w:qFormat/>
    <w:rsid w:val="00907F49"/>
    <w:rPr>
      <w:i/>
      <w:iCs/>
    </w:rPr>
  </w:style>
  <w:style w:type="character" w:customStyle="1" w:styleId="10">
    <w:name w:val="Заголовок 1 Знак"/>
    <w:basedOn w:val="a0"/>
    <w:link w:val="1"/>
    <w:uiPriority w:val="9"/>
    <w:rsid w:val="002579DC"/>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2579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361AC5"/>
    <w:rPr>
      <w:rFonts w:asciiTheme="majorHAnsi" w:eastAsiaTheme="majorEastAsia" w:hAnsiTheme="majorHAnsi" w:cstheme="majorBidi"/>
      <w:b/>
      <w:bCs/>
      <w:color w:val="4F81BD" w:themeColor="accent1"/>
      <w:sz w:val="26"/>
      <w:szCs w:val="26"/>
    </w:rPr>
  </w:style>
  <w:style w:type="paragraph" w:styleId="a5">
    <w:name w:val="No Spacing"/>
    <w:uiPriority w:val="1"/>
    <w:qFormat/>
    <w:rsid w:val="00A06E04"/>
    <w:pPr>
      <w:spacing w:after="0" w:line="240" w:lineRule="auto"/>
    </w:pPr>
  </w:style>
  <w:style w:type="character" w:customStyle="1" w:styleId="30">
    <w:name w:val="Заголовок 3 Знак"/>
    <w:basedOn w:val="a0"/>
    <w:link w:val="3"/>
    <w:uiPriority w:val="9"/>
    <w:rsid w:val="00E57D3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579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361AC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57D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87F4C"/>
  </w:style>
  <w:style w:type="character" w:styleId="a3">
    <w:name w:val="Emphasis"/>
    <w:basedOn w:val="a0"/>
    <w:uiPriority w:val="20"/>
    <w:qFormat/>
    <w:rsid w:val="00907F49"/>
    <w:rPr>
      <w:i/>
      <w:iCs/>
    </w:rPr>
  </w:style>
  <w:style w:type="character" w:customStyle="1" w:styleId="10">
    <w:name w:val="Заголовок 1 Знак"/>
    <w:basedOn w:val="a0"/>
    <w:link w:val="1"/>
    <w:uiPriority w:val="9"/>
    <w:rsid w:val="002579DC"/>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2579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361AC5"/>
    <w:rPr>
      <w:rFonts w:asciiTheme="majorHAnsi" w:eastAsiaTheme="majorEastAsia" w:hAnsiTheme="majorHAnsi" w:cstheme="majorBidi"/>
      <w:b/>
      <w:bCs/>
      <w:color w:val="4F81BD" w:themeColor="accent1"/>
      <w:sz w:val="26"/>
      <w:szCs w:val="26"/>
    </w:rPr>
  </w:style>
  <w:style w:type="paragraph" w:styleId="a5">
    <w:name w:val="No Spacing"/>
    <w:uiPriority w:val="1"/>
    <w:qFormat/>
    <w:rsid w:val="00A06E04"/>
    <w:pPr>
      <w:spacing w:after="0" w:line="240" w:lineRule="auto"/>
    </w:pPr>
  </w:style>
  <w:style w:type="character" w:customStyle="1" w:styleId="30">
    <w:name w:val="Заголовок 3 Знак"/>
    <w:basedOn w:val="a0"/>
    <w:link w:val="3"/>
    <w:uiPriority w:val="9"/>
    <w:rsid w:val="00E57D3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38143">
      <w:bodyDiv w:val="1"/>
      <w:marLeft w:val="0"/>
      <w:marRight w:val="0"/>
      <w:marTop w:val="0"/>
      <w:marBottom w:val="0"/>
      <w:divBdr>
        <w:top w:val="none" w:sz="0" w:space="0" w:color="auto"/>
        <w:left w:val="none" w:sz="0" w:space="0" w:color="auto"/>
        <w:bottom w:val="none" w:sz="0" w:space="0" w:color="auto"/>
        <w:right w:val="none" w:sz="0" w:space="0" w:color="auto"/>
      </w:divBdr>
    </w:div>
    <w:div w:id="947464046">
      <w:bodyDiv w:val="1"/>
      <w:marLeft w:val="0"/>
      <w:marRight w:val="0"/>
      <w:marTop w:val="0"/>
      <w:marBottom w:val="0"/>
      <w:divBdr>
        <w:top w:val="none" w:sz="0" w:space="0" w:color="auto"/>
        <w:left w:val="none" w:sz="0" w:space="0" w:color="auto"/>
        <w:bottom w:val="none" w:sz="0" w:space="0" w:color="auto"/>
        <w:right w:val="none" w:sz="0" w:space="0" w:color="auto"/>
      </w:divBdr>
      <w:divsChild>
        <w:div w:id="1226264023">
          <w:marLeft w:val="0"/>
          <w:marRight w:val="0"/>
          <w:marTop w:val="0"/>
          <w:marBottom w:val="0"/>
          <w:divBdr>
            <w:top w:val="none" w:sz="0" w:space="0" w:color="auto"/>
            <w:left w:val="none" w:sz="0" w:space="0" w:color="auto"/>
            <w:bottom w:val="none" w:sz="0" w:space="0" w:color="auto"/>
            <w:right w:val="none" w:sz="0" w:space="0" w:color="auto"/>
          </w:divBdr>
        </w:div>
        <w:div w:id="1072964241">
          <w:marLeft w:val="0"/>
          <w:marRight w:val="0"/>
          <w:marTop w:val="0"/>
          <w:marBottom w:val="0"/>
          <w:divBdr>
            <w:top w:val="none" w:sz="0" w:space="0" w:color="auto"/>
            <w:left w:val="none" w:sz="0" w:space="0" w:color="auto"/>
            <w:bottom w:val="none" w:sz="0" w:space="0" w:color="auto"/>
            <w:right w:val="none" w:sz="0" w:space="0" w:color="auto"/>
          </w:divBdr>
        </w:div>
      </w:divsChild>
    </w:div>
    <w:div w:id="1027294502">
      <w:bodyDiv w:val="1"/>
      <w:marLeft w:val="0"/>
      <w:marRight w:val="0"/>
      <w:marTop w:val="0"/>
      <w:marBottom w:val="0"/>
      <w:divBdr>
        <w:top w:val="none" w:sz="0" w:space="0" w:color="auto"/>
        <w:left w:val="none" w:sz="0" w:space="0" w:color="auto"/>
        <w:bottom w:val="none" w:sz="0" w:space="0" w:color="auto"/>
        <w:right w:val="none" w:sz="0" w:space="0" w:color="auto"/>
      </w:divBdr>
    </w:div>
    <w:div w:id="1046566352">
      <w:bodyDiv w:val="1"/>
      <w:marLeft w:val="0"/>
      <w:marRight w:val="0"/>
      <w:marTop w:val="0"/>
      <w:marBottom w:val="0"/>
      <w:divBdr>
        <w:top w:val="none" w:sz="0" w:space="0" w:color="auto"/>
        <w:left w:val="none" w:sz="0" w:space="0" w:color="auto"/>
        <w:bottom w:val="none" w:sz="0" w:space="0" w:color="auto"/>
        <w:right w:val="none" w:sz="0" w:space="0" w:color="auto"/>
      </w:divBdr>
    </w:div>
    <w:div w:id="1055817263">
      <w:bodyDiv w:val="1"/>
      <w:marLeft w:val="0"/>
      <w:marRight w:val="0"/>
      <w:marTop w:val="0"/>
      <w:marBottom w:val="0"/>
      <w:divBdr>
        <w:top w:val="none" w:sz="0" w:space="0" w:color="auto"/>
        <w:left w:val="none" w:sz="0" w:space="0" w:color="auto"/>
        <w:bottom w:val="none" w:sz="0" w:space="0" w:color="auto"/>
        <w:right w:val="none" w:sz="0" w:space="0" w:color="auto"/>
      </w:divBdr>
    </w:div>
    <w:div w:id="1367291170">
      <w:bodyDiv w:val="1"/>
      <w:marLeft w:val="0"/>
      <w:marRight w:val="0"/>
      <w:marTop w:val="0"/>
      <w:marBottom w:val="0"/>
      <w:divBdr>
        <w:top w:val="none" w:sz="0" w:space="0" w:color="auto"/>
        <w:left w:val="none" w:sz="0" w:space="0" w:color="auto"/>
        <w:bottom w:val="none" w:sz="0" w:space="0" w:color="auto"/>
        <w:right w:val="none" w:sz="0" w:space="0" w:color="auto"/>
      </w:divBdr>
    </w:div>
    <w:div w:id="183784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13</Pages>
  <Words>4472</Words>
  <Characters>25497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Женя</dc:creator>
  <cp:lastModifiedBy>Пользователь</cp:lastModifiedBy>
  <cp:revision>2</cp:revision>
  <cp:lastPrinted>2014-08-14T07:34:00Z</cp:lastPrinted>
  <dcterms:created xsi:type="dcterms:W3CDTF">2021-03-03T01:21:00Z</dcterms:created>
  <dcterms:modified xsi:type="dcterms:W3CDTF">2021-03-03T01:21:00Z</dcterms:modified>
</cp:coreProperties>
</file>